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7C621243" w:rsidR="00F83052" w:rsidRPr="006E4171" w:rsidRDefault="00F83052" w:rsidP="003C765B">
                            <w:pPr>
                              <w:ind w:left="-142"/>
                              <w:jc w:val="center"/>
                              <w:rPr>
                                <w:rFonts w:ascii="Arial" w:hAnsi="Arial" w:cs="Arial"/>
                                <w:b/>
                                <w:color w:val="00B0F0"/>
                                <w:sz w:val="20"/>
                              </w:rPr>
                            </w:pPr>
                            <w:r w:rsidRPr="006E4171">
                              <w:rPr>
                                <w:rFonts w:ascii="Arial" w:hAnsi="Arial" w:cs="Arial"/>
                                <w:b/>
                                <w:sz w:val="20"/>
                              </w:rPr>
                              <w:t>ANEXO V</w:t>
                            </w:r>
                            <w:r w:rsidR="00DA1FDF" w:rsidRPr="006E4171">
                              <w:rPr>
                                <w:rFonts w:ascii="Arial" w:hAnsi="Arial" w:cs="Arial"/>
                                <w:b/>
                                <w:sz w:val="20"/>
                              </w:rPr>
                              <w:t xml:space="preserve">  </w:t>
                            </w:r>
                          </w:p>
                          <w:p w14:paraId="0DE5278E" w14:textId="7C393346" w:rsidR="00F83052" w:rsidRPr="006E4171" w:rsidRDefault="00F83052" w:rsidP="00624B3C">
                            <w:pPr>
                              <w:ind w:left="-142"/>
                              <w:jc w:val="center"/>
                              <w:rPr>
                                <w:rFonts w:ascii="Arial" w:hAnsi="Arial" w:cs="Arial"/>
                                <w:b/>
                                <w:sz w:val="20"/>
                              </w:rPr>
                            </w:pPr>
                            <w:r w:rsidRPr="006E4171">
                              <w:rPr>
                                <w:rFonts w:ascii="Arial" w:hAnsi="Arial" w:cs="Arial"/>
                                <w:b/>
                                <w:sz w:val="20"/>
                              </w:rPr>
                              <w:t xml:space="preserve">JUSTIFICACIÓN DE LA SUBVENCIÓN PARA LA REALIZACIÓN DE ACCIONES DE FORMACIÓN DIRIGIDAS A PERSONAS TRABAJADORAS </w:t>
                            </w:r>
                            <w:r w:rsidR="00E05695" w:rsidRPr="006E4171">
                              <w:rPr>
                                <w:rFonts w:ascii="Arial" w:hAnsi="Arial" w:cs="Arial"/>
                                <w:b/>
                                <w:sz w:val="20"/>
                              </w:rPr>
                              <w:t>OCUPADAS</w:t>
                            </w:r>
                            <w:r w:rsidRPr="006E4171">
                              <w:rPr>
                                <w:rFonts w:ascii="Arial" w:hAnsi="Arial" w:cs="Arial"/>
                                <w:b/>
                                <w:sz w:val="20"/>
                              </w:rPr>
                              <w:t xml:space="preserve"> (MODALIDAD I)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7C621243" w:rsidR="00F83052" w:rsidRPr="006E4171" w:rsidRDefault="00F83052" w:rsidP="003C765B">
                      <w:pPr>
                        <w:ind w:left="-142"/>
                        <w:jc w:val="center"/>
                        <w:rPr>
                          <w:rFonts w:ascii="Arial" w:hAnsi="Arial" w:cs="Arial"/>
                          <w:b/>
                          <w:color w:val="00B0F0"/>
                          <w:sz w:val="20"/>
                        </w:rPr>
                      </w:pPr>
                      <w:r w:rsidRPr="006E4171">
                        <w:rPr>
                          <w:rFonts w:ascii="Arial" w:hAnsi="Arial" w:cs="Arial"/>
                          <w:b/>
                          <w:sz w:val="20"/>
                        </w:rPr>
                        <w:t>ANEXO V</w:t>
                      </w:r>
                      <w:r w:rsidR="00DA1FDF" w:rsidRPr="006E4171">
                        <w:rPr>
                          <w:rFonts w:ascii="Arial" w:hAnsi="Arial" w:cs="Arial"/>
                          <w:b/>
                          <w:sz w:val="20"/>
                        </w:rPr>
                        <w:t xml:space="preserve">  </w:t>
                      </w:r>
                    </w:p>
                    <w:p w14:paraId="0DE5278E" w14:textId="7C393346" w:rsidR="00F83052" w:rsidRPr="006E4171" w:rsidRDefault="00F83052" w:rsidP="00624B3C">
                      <w:pPr>
                        <w:ind w:left="-142"/>
                        <w:jc w:val="center"/>
                        <w:rPr>
                          <w:rFonts w:ascii="Arial" w:hAnsi="Arial" w:cs="Arial"/>
                          <w:b/>
                          <w:sz w:val="20"/>
                        </w:rPr>
                      </w:pPr>
                      <w:r w:rsidRPr="006E4171">
                        <w:rPr>
                          <w:rFonts w:ascii="Arial" w:hAnsi="Arial" w:cs="Arial"/>
                          <w:b/>
                          <w:sz w:val="20"/>
                        </w:rPr>
                        <w:t xml:space="preserve">JUSTIFICACIÓN DE LA SUBVENCIÓN PARA LA REALIZACIÓN DE ACCIONES DE FORMACIÓN DIRIGIDAS A PERSONAS TRABAJADORAS </w:t>
                      </w:r>
                      <w:r w:rsidR="00E05695" w:rsidRPr="006E4171">
                        <w:rPr>
                          <w:rFonts w:ascii="Arial" w:hAnsi="Arial" w:cs="Arial"/>
                          <w:b/>
                          <w:sz w:val="20"/>
                        </w:rPr>
                        <w:t>OCUPADAS</w:t>
                      </w:r>
                      <w:r w:rsidRPr="006E4171">
                        <w:rPr>
                          <w:rFonts w:ascii="Arial" w:hAnsi="Arial" w:cs="Arial"/>
                          <w:b/>
                          <w:sz w:val="20"/>
                        </w:rPr>
                        <w:t xml:space="preserve"> (MODALIDAD I)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652CAD35"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r w:rsidR="00370313">
        <w:rPr>
          <w:rFonts w:ascii="Times New Roman" w:hAnsi="Times New Roman"/>
          <w:b w:val="0"/>
          <w:color w:val="auto"/>
          <w:sz w:val="18"/>
          <w:szCs w:val="18"/>
        </w:rPr>
        <w:t xml:space="preserve"> </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214D7273"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193EA315" w:rsidR="007D4753" w:rsidRPr="00465B41" w:rsidRDefault="00FD3B1E" w:rsidP="004730ED">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4730ED">
                    <w:rPr>
                      <w:b/>
                      <w:sz w:val="18"/>
                      <w:szCs w:val="18"/>
                    </w:rPr>
                    <w:t> </w:t>
                  </w:r>
                  <w:r w:rsidR="004730ED">
                    <w:rPr>
                      <w:b/>
                      <w:sz w:val="18"/>
                      <w:szCs w:val="18"/>
                    </w:rPr>
                    <w:t> </w:t>
                  </w:r>
                  <w:r w:rsidR="004730ED">
                    <w:rPr>
                      <w:b/>
                      <w:sz w:val="18"/>
                      <w:szCs w:val="18"/>
                    </w:rPr>
                    <w:t> </w:t>
                  </w:r>
                  <w:r w:rsidR="004730ED">
                    <w:rPr>
                      <w:b/>
                      <w:sz w:val="18"/>
                      <w:szCs w:val="18"/>
                    </w:rPr>
                    <w:t> </w:t>
                  </w:r>
                  <w:r w:rsidR="004730ED">
                    <w:rPr>
                      <w:b/>
                      <w:sz w:val="18"/>
                      <w:szCs w:val="18"/>
                    </w:rPr>
                    <w:t> </w:t>
                  </w:r>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7"/>
      </w:tblGrid>
      <w:tr w:rsidR="007D4753" w:rsidRPr="00465B41" w14:paraId="0DC797B4" w14:textId="77777777" w:rsidTr="00B10FE7">
        <w:trPr>
          <w:trHeight w:val="183"/>
        </w:trPr>
        <w:tc>
          <w:tcPr>
            <w:tcW w:w="9457"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B10FE7">
        <w:trPr>
          <w:trHeight w:val="3048"/>
        </w:trPr>
        <w:tc>
          <w:tcPr>
            <w:tcW w:w="9457" w:type="dxa"/>
            <w:vAlign w:val="center"/>
          </w:tcPr>
          <w:tbl>
            <w:tblPr>
              <w:tblW w:w="9183" w:type="dxa"/>
              <w:tblLayout w:type="fixed"/>
              <w:tblCellMar>
                <w:left w:w="70" w:type="dxa"/>
                <w:right w:w="70" w:type="dxa"/>
              </w:tblCellMar>
              <w:tblLook w:val="0000" w:firstRow="0" w:lastRow="0" w:firstColumn="0" w:lastColumn="0" w:noHBand="0" w:noVBand="0"/>
            </w:tblPr>
            <w:tblGrid>
              <w:gridCol w:w="917"/>
              <w:gridCol w:w="72"/>
              <w:gridCol w:w="846"/>
              <w:gridCol w:w="283"/>
              <w:gridCol w:w="282"/>
              <w:gridCol w:w="707"/>
              <w:gridCol w:w="141"/>
              <w:gridCol w:w="281"/>
              <w:gridCol w:w="283"/>
              <w:gridCol w:w="162"/>
              <w:gridCol w:w="826"/>
              <w:gridCol w:w="282"/>
              <w:gridCol w:w="424"/>
              <w:gridCol w:w="675"/>
              <w:gridCol w:w="172"/>
              <w:gridCol w:w="284"/>
              <w:gridCol w:w="2546"/>
            </w:tblGrid>
            <w:tr w:rsidR="007D4753" w:rsidRPr="00465B41" w14:paraId="31E2BABA" w14:textId="77777777" w:rsidTr="00B10FE7">
              <w:trPr>
                <w:gridAfter w:val="3"/>
                <w:wAfter w:w="3002" w:type="dxa"/>
                <w:trHeight w:val="58"/>
              </w:trPr>
              <w:tc>
                <w:tcPr>
                  <w:tcW w:w="6181"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B10FE7">
              <w:trPr>
                <w:trHeight w:val="179"/>
              </w:trPr>
              <w:tc>
                <w:tcPr>
                  <w:tcW w:w="917"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bookmarkStart w:id="1" w:name="_GoBack"/>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4730ED">
                    <w:rPr>
                      <w:sz w:val="18"/>
                      <w:szCs w:val="18"/>
                    </w:rPr>
                  </w:r>
                  <w:r w:rsidR="004730ED">
                    <w:rPr>
                      <w:sz w:val="18"/>
                      <w:szCs w:val="18"/>
                    </w:rPr>
                    <w:fldChar w:fldCharType="separate"/>
                  </w:r>
                  <w:r w:rsidR="00FD3B1E">
                    <w:rPr>
                      <w:sz w:val="18"/>
                      <w:szCs w:val="18"/>
                    </w:rPr>
                    <w:fldChar w:fldCharType="end"/>
                  </w:r>
                  <w:bookmarkEnd w:id="1"/>
                </w:p>
              </w:tc>
              <w:tc>
                <w:tcPr>
                  <w:tcW w:w="918"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4730ED">
                    <w:rPr>
                      <w:sz w:val="18"/>
                      <w:szCs w:val="18"/>
                    </w:rPr>
                  </w:r>
                  <w:r w:rsidR="004730ED">
                    <w:rPr>
                      <w:sz w:val="18"/>
                      <w:szCs w:val="18"/>
                    </w:rPr>
                    <w:fldChar w:fldCharType="separate"/>
                  </w:r>
                  <w:r w:rsidR="00FD3B1E">
                    <w:rPr>
                      <w:sz w:val="18"/>
                      <w:szCs w:val="18"/>
                    </w:rPr>
                    <w:fldChar w:fldCharType="end"/>
                  </w:r>
                </w:p>
              </w:tc>
              <w:tc>
                <w:tcPr>
                  <w:tcW w:w="2139"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0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B10FE7">
              <w:trPr>
                <w:trHeight w:val="58"/>
              </w:trPr>
              <w:tc>
                <w:tcPr>
                  <w:tcW w:w="6637" w:type="dxa"/>
                  <w:gridSpan w:val="16"/>
                </w:tcPr>
                <w:p w14:paraId="549747B2" w14:textId="77777777" w:rsidR="002D13AE" w:rsidRPr="00465B41" w:rsidRDefault="002D13AE" w:rsidP="007E22F8">
                  <w:pPr>
                    <w:spacing w:before="100" w:beforeAutospacing="1" w:after="100" w:afterAutospacing="1"/>
                    <w:rPr>
                      <w:sz w:val="2"/>
                      <w:szCs w:val="2"/>
                    </w:rPr>
                  </w:pPr>
                </w:p>
              </w:tc>
              <w:tc>
                <w:tcPr>
                  <w:tcW w:w="254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B10FE7">
              <w:trPr>
                <w:trHeight w:val="179"/>
              </w:trPr>
              <w:tc>
                <w:tcPr>
                  <w:tcW w:w="989"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1"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29"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77"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29"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4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B10FE7">
              <w:trPr>
                <w:trHeight w:val="58"/>
              </w:trPr>
              <w:tc>
                <w:tcPr>
                  <w:tcW w:w="6637" w:type="dxa"/>
                  <w:gridSpan w:val="16"/>
                </w:tcPr>
                <w:p w14:paraId="1A83B9AF" w14:textId="77777777" w:rsidR="007D4753" w:rsidRPr="00465B41" w:rsidRDefault="007D4753" w:rsidP="007E22F8">
                  <w:pPr>
                    <w:spacing w:before="100" w:beforeAutospacing="1" w:after="100" w:afterAutospacing="1"/>
                    <w:rPr>
                      <w:sz w:val="2"/>
                      <w:szCs w:val="2"/>
                    </w:rPr>
                  </w:pPr>
                </w:p>
              </w:tc>
              <w:tc>
                <w:tcPr>
                  <w:tcW w:w="254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B10FE7">
              <w:trPr>
                <w:trHeight w:val="400"/>
              </w:trPr>
              <w:tc>
                <w:tcPr>
                  <w:tcW w:w="6637"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4730ED">
                    <w:rPr>
                      <w:position w:val="-4"/>
                      <w:sz w:val="26"/>
                      <w:szCs w:val="26"/>
                      <w:lang w:eastAsia="es-ES"/>
                    </w:rPr>
                  </w:r>
                  <w:r w:rsidR="004730ED">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4730ED">
                    <w:rPr>
                      <w:position w:val="-4"/>
                      <w:sz w:val="26"/>
                      <w:szCs w:val="26"/>
                      <w:lang w:eastAsia="es-ES"/>
                    </w:rPr>
                  </w:r>
                  <w:r w:rsidR="004730ED">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4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B10FE7">
              <w:trPr>
                <w:trHeight w:val="140"/>
              </w:trPr>
              <w:tc>
                <w:tcPr>
                  <w:tcW w:w="989"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194"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B10FE7">
              <w:trPr>
                <w:gridAfter w:val="3"/>
                <w:wAfter w:w="3002" w:type="dxa"/>
                <w:trHeight w:val="58"/>
              </w:trPr>
              <w:tc>
                <w:tcPr>
                  <w:tcW w:w="6181"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B10FE7">
              <w:trPr>
                <w:trHeight w:val="179"/>
              </w:trPr>
              <w:tc>
                <w:tcPr>
                  <w:tcW w:w="989"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59"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4"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0"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097"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02"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B10FE7">
              <w:trPr>
                <w:trHeight w:val="58"/>
              </w:trPr>
              <w:tc>
                <w:tcPr>
                  <w:tcW w:w="6181" w:type="dxa"/>
                  <w:gridSpan w:val="14"/>
                </w:tcPr>
                <w:p w14:paraId="31224C0D" w14:textId="77777777" w:rsidR="007D4753" w:rsidRPr="00465B41" w:rsidRDefault="007D4753" w:rsidP="007E22F8">
                  <w:pPr>
                    <w:spacing w:before="100" w:beforeAutospacing="1" w:after="100" w:afterAutospacing="1"/>
                    <w:rPr>
                      <w:sz w:val="2"/>
                      <w:szCs w:val="2"/>
                    </w:rPr>
                  </w:pPr>
                </w:p>
              </w:tc>
              <w:tc>
                <w:tcPr>
                  <w:tcW w:w="3002"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B10FE7">
              <w:trPr>
                <w:trHeight w:val="140"/>
              </w:trPr>
              <w:tc>
                <w:tcPr>
                  <w:tcW w:w="989"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29"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1"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1"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3"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29"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B10FE7">
              <w:trPr>
                <w:gridAfter w:val="3"/>
                <w:wAfter w:w="3002" w:type="dxa"/>
                <w:trHeight w:val="58"/>
              </w:trPr>
              <w:tc>
                <w:tcPr>
                  <w:tcW w:w="6181"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B10FE7">
              <w:trPr>
                <w:trHeight w:val="58"/>
              </w:trPr>
              <w:tc>
                <w:tcPr>
                  <w:tcW w:w="3107"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076"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B10FE7">
              <w:trPr>
                <w:trHeight w:val="58"/>
              </w:trPr>
              <w:tc>
                <w:tcPr>
                  <w:tcW w:w="3107"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076"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70953005" w:rsidR="00CF4880" w:rsidRPr="00B2407C" w:rsidRDefault="00D33443" w:rsidP="00984E43">
            <w:pPr>
              <w:jc w:val="both"/>
              <w:rPr>
                <w:sz w:val="16"/>
                <w:szCs w:val="16"/>
              </w:rPr>
            </w:pPr>
            <w:r>
              <w:rPr>
                <w:sz w:val="16"/>
                <w:szCs w:val="16"/>
              </w:rPr>
              <w:t>-</w:t>
            </w:r>
            <w:r w:rsidR="007D4753" w:rsidRPr="00B2407C">
              <w:rPr>
                <w:sz w:val="16"/>
                <w:szCs w:val="16"/>
              </w:rPr>
              <w:t xml:space="preserve">Si existe representante, las comunicaciones que deriven de este escrito se realizarán con </w:t>
            </w:r>
            <w:r w:rsidR="003540F6">
              <w:rPr>
                <w:sz w:val="16"/>
                <w:szCs w:val="16"/>
              </w:rPr>
              <w:t>la persona</w:t>
            </w:r>
            <w:r w:rsidR="007D4753" w:rsidRPr="00B2407C">
              <w:rPr>
                <w:sz w:val="16"/>
                <w:szCs w:val="16"/>
              </w:rPr>
              <w:t xml:space="preserve"> representante designad</w:t>
            </w:r>
            <w:r w:rsidR="00984E43">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26922939" w:rsidR="00CF4880" w:rsidRPr="00465B41" w:rsidRDefault="00CF4880" w:rsidP="003540F6">
            <w:pPr>
              <w:jc w:val="both"/>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r w:rsidRPr="00B10FE7">
              <w:rPr>
                <w:sz w:val="18"/>
                <w:szCs w:val="18"/>
              </w:rPr>
              <w:t>https://notifica.jccm.es/notifica</w:t>
            </w:r>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7D4753" w:rsidRPr="00465B41" w14:paraId="70C87378" w14:textId="77777777" w:rsidTr="00B10FE7">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B10FE7">
        <w:tc>
          <w:tcPr>
            <w:tcW w:w="9440" w:type="dxa"/>
            <w:vAlign w:val="center"/>
          </w:tcPr>
          <w:tbl>
            <w:tblPr>
              <w:tblW w:w="9247" w:type="dxa"/>
              <w:tblCellMar>
                <w:left w:w="70" w:type="dxa"/>
                <w:right w:w="70" w:type="dxa"/>
              </w:tblCellMar>
              <w:tblLook w:val="0000" w:firstRow="0" w:lastRow="0" w:firstColumn="0" w:lastColumn="0" w:noHBand="0" w:noVBand="0"/>
            </w:tblPr>
            <w:tblGrid>
              <w:gridCol w:w="1022"/>
              <w:gridCol w:w="1110"/>
              <w:gridCol w:w="283"/>
              <w:gridCol w:w="1421"/>
              <w:gridCol w:w="427"/>
              <w:gridCol w:w="1847"/>
              <w:gridCol w:w="2141"/>
              <w:gridCol w:w="996"/>
            </w:tblGrid>
            <w:tr w:rsidR="007D4753" w:rsidRPr="00465B41" w14:paraId="0A7B3E64" w14:textId="77777777" w:rsidTr="00B10FE7">
              <w:trPr>
                <w:trHeight w:val="112"/>
              </w:trPr>
              <w:tc>
                <w:tcPr>
                  <w:tcW w:w="8251" w:type="dxa"/>
                  <w:gridSpan w:val="7"/>
                </w:tcPr>
                <w:p w14:paraId="5502C8A4" w14:textId="77777777" w:rsidR="007D4753" w:rsidRPr="00465B41" w:rsidRDefault="007D4753" w:rsidP="007E22F8">
                  <w:pPr>
                    <w:spacing w:before="100" w:beforeAutospacing="1" w:after="100" w:afterAutospacing="1"/>
                    <w:rPr>
                      <w:sz w:val="2"/>
                      <w:szCs w:val="2"/>
                    </w:rPr>
                  </w:pPr>
                </w:p>
              </w:tc>
              <w:tc>
                <w:tcPr>
                  <w:tcW w:w="996"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B10FE7">
              <w:tblPrEx>
                <w:tblLook w:val="01E0" w:firstRow="1" w:lastRow="1" w:firstColumn="1" w:lastColumn="1" w:noHBand="0" w:noVBand="0"/>
              </w:tblPrEx>
              <w:trPr>
                <w:trHeight w:val="280"/>
              </w:trPr>
              <w:tc>
                <w:tcPr>
                  <w:tcW w:w="1022"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3"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21"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410"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B10FE7">
              <w:trPr>
                <w:trHeight w:val="112"/>
              </w:trPr>
              <w:tc>
                <w:tcPr>
                  <w:tcW w:w="8251" w:type="dxa"/>
                  <w:gridSpan w:val="7"/>
                </w:tcPr>
                <w:p w14:paraId="5D6D17E0" w14:textId="77777777" w:rsidR="007D4753" w:rsidRPr="00465B41" w:rsidRDefault="007D4753" w:rsidP="007E22F8">
                  <w:pPr>
                    <w:spacing w:before="100" w:beforeAutospacing="1" w:after="100" w:afterAutospacing="1"/>
                    <w:rPr>
                      <w:sz w:val="2"/>
                      <w:szCs w:val="2"/>
                    </w:rPr>
                  </w:pPr>
                </w:p>
              </w:tc>
              <w:tc>
                <w:tcPr>
                  <w:tcW w:w="996"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B10FE7">
              <w:tblPrEx>
                <w:tblLook w:val="01E0" w:firstRow="1" w:lastRow="1" w:firstColumn="1" w:lastColumn="1" w:noHBand="0" w:noVBand="0"/>
              </w:tblPrEx>
              <w:trPr>
                <w:trHeight w:val="280"/>
              </w:trPr>
              <w:tc>
                <w:tcPr>
                  <w:tcW w:w="2132"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31"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7"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36"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1EF79DF9" w:rsidR="0072041E" w:rsidRDefault="000002D8" w:rsidP="00984E43">
            <w:pPr>
              <w:spacing w:before="100" w:beforeAutospacing="1" w:after="100" w:afterAutospacing="1"/>
              <w:jc w:val="both"/>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r w:rsidR="003540F6">
              <w:rPr>
                <w:sz w:val="18"/>
                <w:szCs w:val="18"/>
              </w:rPr>
              <w:t>.</w:t>
            </w:r>
          </w:p>
          <w:p w14:paraId="47FB5B25" w14:textId="0679BB76" w:rsidR="00C432B1" w:rsidRPr="00F5572A" w:rsidRDefault="00C432B1" w:rsidP="00984E43">
            <w:pPr>
              <w:spacing w:before="100" w:beforeAutospacing="1" w:after="100" w:afterAutospacing="1"/>
              <w:jc w:val="both"/>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984E43">
            <w:pPr>
              <w:spacing w:before="100" w:beforeAutospacing="1" w:after="100" w:afterAutospacing="1"/>
              <w:jc w:val="both"/>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63DAF327"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B10FE7">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3F4E9D3F"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3A90F31" w14:textId="1B646E63"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41C2C439"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Que </w:t>
            </w:r>
            <w:r w:rsidRPr="00A10CFA">
              <w:rPr>
                <w:sz w:val="18"/>
                <w:szCs w:val="18"/>
              </w:rPr>
              <w:t xml:space="preserve">en todas las actividades informativas o promocionales del proyecto aprobado, así como en las publicaciones, la documentación, los materiales y cualquier otro medio u herramienta empleados, </w:t>
            </w:r>
            <w:r w:rsidR="00852C37" w:rsidRPr="00B2407C">
              <w:rPr>
                <w:sz w:val="18"/>
                <w:szCs w:val="18"/>
              </w:rPr>
              <w:t xml:space="preserve">se </w:t>
            </w:r>
            <w:r w:rsidRPr="00B2407C">
              <w:rPr>
                <w:sz w:val="18"/>
                <w:szCs w:val="18"/>
              </w:rPr>
              <w:t xml:space="preserve">ha </w:t>
            </w:r>
            <w:r w:rsidRPr="00A10CFA">
              <w:rPr>
                <w:sz w:val="18"/>
                <w:szCs w:val="18"/>
              </w:rPr>
              <w:t xml:space="preserve">hecho constar el logotipo de la Junta de Comunidades de Castilla-La Mancha y </w:t>
            </w:r>
            <w:r w:rsidR="000002D8">
              <w:rPr>
                <w:sz w:val="18"/>
                <w:szCs w:val="18"/>
              </w:rPr>
              <w:t xml:space="preserve">del </w:t>
            </w:r>
            <w:r w:rsidRPr="00A10CFA">
              <w:rPr>
                <w:sz w:val="18"/>
                <w:szCs w:val="18"/>
              </w:rPr>
              <w:t xml:space="preserve">Ministerio </w:t>
            </w:r>
            <w:r w:rsidR="000002D8">
              <w:rPr>
                <w:sz w:val="18"/>
                <w:szCs w:val="18"/>
              </w:rPr>
              <w:t xml:space="preserve">competente en materia de formación profesional </w:t>
            </w:r>
            <w:r w:rsidR="0004321D">
              <w:rPr>
                <w:sz w:val="18"/>
                <w:szCs w:val="18"/>
              </w:rPr>
              <w:t>en el ámbito laboral</w:t>
            </w:r>
            <w:r w:rsidRPr="00A10CFA">
              <w:rPr>
                <w:sz w:val="18"/>
                <w:szCs w:val="18"/>
              </w:rPr>
              <w:t>, de conformidad</w:t>
            </w:r>
            <w:r>
              <w:rPr>
                <w:sz w:val="18"/>
                <w:szCs w:val="18"/>
              </w:rPr>
              <w:t xml:space="preserve"> con lo dispuesto </w:t>
            </w:r>
            <w:r w:rsidR="007E22F8" w:rsidRPr="007E22F8">
              <w:rPr>
                <w:sz w:val="18"/>
                <w:szCs w:val="18"/>
              </w:rPr>
              <w:t>en la Orden de Bases Reguladoras</w:t>
            </w:r>
            <w:r w:rsidR="00E427A1">
              <w:rPr>
                <w:sz w:val="18"/>
                <w:szCs w:val="18"/>
              </w:rPr>
              <w:t>.</w:t>
            </w:r>
            <w:r w:rsidR="007E22F8" w:rsidRPr="007E22F8">
              <w:rPr>
                <w:sz w:val="18"/>
                <w:szCs w:val="18"/>
              </w:rPr>
              <w:t xml:space="preserve"> </w:t>
            </w:r>
          </w:p>
          <w:p w14:paraId="7D04DFEF" w14:textId="67EE833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w:t>
            </w:r>
            <w:r w:rsidR="007E22F8" w:rsidRPr="007E22F8">
              <w:rPr>
                <w:sz w:val="18"/>
                <w:szCs w:val="18"/>
              </w:rPr>
              <w:t>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730ED">
              <w:rPr>
                <w:sz w:val="18"/>
                <w:szCs w:val="18"/>
              </w:rPr>
            </w:r>
            <w:r w:rsidR="004730ED">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6CEC0E2E"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48058D">
              <w:rPr>
                <w:sz w:val="18"/>
                <w:szCs w:val="18"/>
              </w:rPr>
              <w:t>, salvo que marque expresamente:</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28660562"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4730ED">
              <w:rPr>
                <w:sz w:val="18"/>
                <w:szCs w:val="18"/>
              </w:rPr>
            </w:r>
            <w:r w:rsidR="004730ED">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otras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1E110B3D" w:rsidR="009F3DD2" w:rsidRPr="003540F6" w:rsidRDefault="009F3DD2" w:rsidP="009F3DD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4730ED">
              <w:rPr>
                <w:sz w:val="18"/>
                <w:szCs w:val="18"/>
              </w:rPr>
            </w:r>
            <w:r w:rsidR="004730ED">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 xml:space="preserve">y las subvenciones a otras Administraciones </w:t>
            </w:r>
            <w:r w:rsidR="00DE7EF3" w:rsidRPr="00E838B0">
              <w:rPr>
                <w:sz w:val="18"/>
                <w:szCs w:val="18"/>
              </w:rPr>
              <w:lastRenderedPageBreak/>
              <w:t>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03C721E0"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opuesto </w:t>
            </w:r>
            <w:r w:rsidR="004B1EB8" w:rsidRPr="005B7F0E">
              <w:rPr>
                <w:i/>
                <w:sz w:val="18"/>
                <w:szCs w:val="18"/>
              </w:rPr>
              <w:t xml:space="preserve">o no haya autorizado </w:t>
            </w:r>
            <w:r w:rsidR="00D2304D" w:rsidRPr="005B7F0E">
              <w:rPr>
                <w:i/>
                <w:sz w:val="18"/>
                <w:szCs w:val="18"/>
              </w:rPr>
              <w:t xml:space="preserve">en </w:t>
            </w:r>
            <w:r w:rsidR="00D2304D" w:rsidRPr="009F40DF">
              <w:rPr>
                <w:i/>
                <w:sz w:val="18"/>
                <w:szCs w:val="18"/>
              </w:rPr>
              <w:t>alguna de las opciones anteriores, deben aportar los datos y documentos requeridos para la resolución del presente procedimiento).</w:t>
            </w:r>
          </w:p>
          <w:p w14:paraId="741A0123" w14:textId="36E8FB3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22FA343D" w14:textId="7486BAD4" w:rsidR="0048058D" w:rsidRPr="0048058D" w:rsidRDefault="0048058D" w:rsidP="00CB77A4">
            <w:pPr>
              <w:tabs>
                <w:tab w:val="left" w:pos="10204"/>
              </w:tabs>
              <w:autoSpaceDE w:val="0"/>
              <w:autoSpaceDN w:val="0"/>
              <w:adjustRightInd w:val="0"/>
              <w:spacing w:before="240" w:after="240"/>
              <w:jc w:val="both"/>
              <w:rPr>
                <w:b/>
                <w:sz w:val="18"/>
                <w:szCs w:val="18"/>
              </w:rPr>
            </w:pPr>
            <w:r w:rsidRPr="0048058D">
              <w:rPr>
                <w:b/>
                <w:sz w:val="18"/>
                <w:szCs w:val="18"/>
              </w:rPr>
              <w:t>Documentación</w:t>
            </w:r>
            <w:r w:rsidR="006E4171">
              <w:rPr>
                <w:b/>
                <w:sz w:val="18"/>
                <w:szCs w:val="18"/>
              </w:rPr>
              <w:t>:</w:t>
            </w:r>
          </w:p>
          <w:p w14:paraId="37EA1630" w14:textId="61160A9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w:t>
            </w:r>
            <w:r w:rsidR="00CB77A4" w:rsidRPr="007E22F8">
              <w:rPr>
                <w:sz w:val="18"/>
                <w:szCs w:val="18"/>
              </w:rPr>
              <w:t xml:space="preserve">la Orden </w:t>
            </w:r>
            <w:r w:rsidR="00D64A98" w:rsidRPr="007E22F8">
              <w:rPr>
                <w:sz w:val="18"/>
                <w:szCs w:val="18"/>
              </w:rPr>
              <w:t xml:space="preserve">de Bases Reguladoras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730ED">
              <w:rPr>
                <w:sz w:val="18"/>
                <w:szCs w:val="18"/>
              </w:rPr>
            </w:r>
            <w:r w:rsidR="004730ED">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4730ED">
              <w:rPr>
                <w:sz w:val="18"/>
                <w:szCs w:val="18"/>
              </w:rPr>
            </w:r>
            <w:r w:rsidR="004730ED">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4730ED">
              <w:rPr>
                <w:sz w:val="18"/>
                <w:szCs w:val="18"/>
              </w:rPr>
            </w:r>
            <w:r w:rsidR="004730ED">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60BE2464" w14:textId="74E5A433" w:rsidR="009F40DF" w:rsidRDefault="009F40DF" w:rsidP="007430EB">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818"/>
        <w:gridCol w:w="425"/>
      </w:tblGrid>
      <w:tr w:rsidR="00AC07E8" w:rsidRPr="008F23D5" w14:paraId="2C43259E" w14:textId="77777777" w:rsidTr="001A2BC0">
        <w:trPr>
          <w:trHeight w:hRule="exact" w:val="397"/>
          <w:jc w:val="center"/>
        </w:trPr>
        <w:tc>
          <w:tcPr>
            <w:tcW w:w="464" w:type="dxa"/>
            <w:tcBorders>
              <w:top w:val="nil"/>
              <w:left w:val="nil"/>
              <w:bottom w:val="nil"/>
              <w:right w:val="nil"/>
            </w:tcBorders>
            <w:vAlign w:val="center"/>
          </w:tcPr>
          <w:p w14:paraId="32CCC865"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En</w:t>
            </w:r>
          </w:p>
        </w:tc>
        <w:tc>
          <w:tcPr>
            <w:tcW w:w="1985" w:type="dxa"/>
            <w:gridSpan w:val="2"/>
            <w:tcBorders>
              <w:top w:val="nil"/>
              <w:left w:val="nil"/>
              <w:bottom w:val="nil"/>
              <w:right w:val="nil"/>
            </w:tcBorders>
            <w:vAlign w:val="center"/>
          </w:tcPr>
          <w:p w14:paraId="75308FEC"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c>
          <w:tcPr>
            <w:tcW w:w="283" w:type="dxa"/>
            <w:tcBorders>
              <w:top w:val="nil"/>
              <w:left w:val="nil"/>
              <w:bottom w:val="nil"/>
              <w:right w:val="nil"/>
            </w:tcBorders>
            <w:vAlign w:val="center"/>
          </w:tcPr>
          <w:p w14:paraId="630E4AA4"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a</w:t>
            </w:r>
          </w:p>
        </w:tc>
        <w:tc>
          <w:tcPr>
            <w:tcW w:w="457" w:type="dxa"/>
            <w:tcBorders>
              <w:top w:val="nil"/>
              <w:left w:val="nil"/>
              <w:bottom w:val="nil"/>
              <w:right w:val="nil"/>
            </w:tcBorders>
            <w:vAlign w:val="center"/>
          </w:tcPr>
          <w:p w14:paraId="365263CC"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maxLength w:val="2"/>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c>
          <w:tcPr>
            <w:tcW w:w="426" w:type="dxa"/>
            <w:tcBorders>
              <w:top w:val="nil"/>
              <w:left w:val="nil"/>
              <w:bottom w:val="nil"/>
              <w:right w:val="nil"/>
            </w:tcBorders>
            <w:vAlign w:val="center"/>
          </w:tcPr>
          <w:p w14:paraId="11CB6A5F"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de</w:t>
            </w:r>
          </w:p>
        </w:tc>
        <w:tc>
          <w:tcPr>
            <w:tcW w:w="1663" w:type="dxa"/>
            <w:tcBorders>
              <w:top w:val="nil"/>
              <w:left w:val="nil"/>
              <w:bottom w:val="nil"/>
              <w:right w:val="nil"/>
            </w:tcBorders>
            <w:vAlign w:val="center"/>
          </w:tcPr>
          <w:p w14:paraId="43BC6925"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c>
          <w:tcPr>
            <w:tcW w:w="818" w:type="dxa"/>
            <w:tcBorders>
              <w:top w:val="nil"/>
              <w:left w:val="nil"/>
              <w:bottom w:val="nil"/>
              <w:right w:val="nil"/>
            </w:tcBorders>
            <w:vAlign w:val="center"/>
          </w:tcPr>
          <w:p w14:paraId="2E1A97D8" w14:textId="77777777" w:rsidR="00AC07E8" w:rsidRPr="008F23D5" w:rsidRDefault="00AC07E8" w:rsidP="001A2BC0">
            <w:pPr>
              <w:spacing w:line="276" w:lineRule="auto"/>
              <w:ind w:right="-45"/>
              <w:jc w:val="center"/>
              <w:rPr>
                <w:rFonts w:ascii="Arial" w:hAnsi="Arial" w:cs="Arial"/>
                <w:sz w:val="20"/>
                <w:lang w:eastAsia="es-ES"/>
              </w:rPr>
            </w:pPr>
            <w:r w:rsidRPr="008F23D5">
              <w:rPr>
                <w:rFonts w:ascii="Arial" w:hAnsi="Arial" w:cs="Arial"/>
                <w:sz w:val="20"/>
                <w:lang w:eastAsia="es-ES"/>
              </w:rPr>
              <w:t>de 20</w:t>
            </w:r>
          </w:p>
        </w:tc>
        <w:tc>
          <w:tcPr>
            <w:tcW w:w="425" w:type="dxa"/>
            <w:tcBorders>
              <w:top w:val="nil"/>
              <w:left w:val="nil"/>
              <w:bottom w:val="nil"/>
              <w:right w:val="nil"/>
            </w:tcBorders>
            <w:vAlign w:val="center"/>
          </w:tcPr>
          <w:p w14:paraId="4D40066B" w14:textId="77777777" w:rsidR="00AC07E8" w:rsidRPr="008F23D5" w:rsidRDefault="00AC07E8" w:rsidP="001A2BC0">
            <w:pPr>
              <w:spacing w:line="276" w:lineRule="auto"/>
              <w:ind w:right="-41"/>
              <w:jc w:val="center"/>
              <w:rPr>
                <w:rFonts w:ascii="Arial" w:hAnsi="Arial" w:cs="Arial"/>
                <w:sz w:val="20"/>
              </w:rPr>
            </w:pPr>
            <w:r w:rsidRPr="008F23D5">
              <w:rPr>
                <w:rFonts w:ascii="Arial" w:hAnsi="Arial" w:cs="Arial"/>
                <w:sz w:val="20"/>
              </w:rPr>
              <w:fldChar w:fldCharType="begin">
                <w:ffData>
                  <w:name w:val=""/>
                  <w:enabled/>
                  <w:calcOnExit w:val="0"/>
                  <w:textInput>
                    <w:maxLength w:val="2"/>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r>
      <w:tr w:rsidR="00AC07E8" w:rsidRPr="008F23D5" w14:paraId="7EB827B9" w14:textId="77777777" w:rsidTr="001A2BC0">
        <w:trPr>
          <w:trHeight w:val="766"/>
          <w:jc w:val="center"/>
        </w:trPr>
        <w:tc>
          <w:tcPr>
            <w:tcW w:w="6521" w:type="dxa"/>
            <w:gridSpan w:val="9"/>
            <w:tcBorders>
              <w:top w:val="nil"/>
              <w:left w:val="nil"/>
              <w:bottom w:val="nil"/>
              <w:right w:val="nil"/>
            </w:tcBorders>
          </w:tcPr>
          <w:p w14:paraId="2706E3B5" w14:textId="77777777" w:rsidR="00AC07E8" w:rsidRPr="008F23D5" w:rsidRDefault="00AC07E8" w:rsidP="001A2BC0">
            <w:pPr>
              <w:spacing w:line="276" w:lineRule="auto"/>
              <w:ind w:right="-41"/>
              <w:jc w:val="center"/>
              <w:rPr>
                <w:rFonts w:ascii="Arial" w:hAnsi="Arial" w:cs="Arial"/>
                <w:sz w:val="20"/>
              </w:rPr>
            </w:pPr>
          </w:p>
          <w:p w14:paraId="4E5A7144" w14:textId="77777777" w:rsidR="00AC07E8" w:rsidRPr="008F23D5" w:rsidRDefault="00AC07E8" w:rsidP="001A2BC0">
            <w:pPr>
              <w:spacing w:line="276" w:lineRule="auto"/>
              <w:ind w:right="-41"/>
              <w:jc w:val="center"/>
              <w:rPr>
                <w:rFonts w:ascii="Arial" w:hAnsi="Arial" w:cs="Arial"/>
                <w:sz w:val="20"/>
              </w:rPr>
            </w:pPr>
          </w:p>
        </w:tc>
      </w:tr>
      <w:tr w:rsidR="00AC07E8" w:rsidRPr="008F23D5" w14:paraId="5624B4EE" w14:textId="77777777" w:rsidTr="001A2BC0">
        <w:trPr>
          <w:trHeight w:hRule="exact" w:val="397"/>
          <w:jc w:val="center"/>
        </w:trPr>
        <w:tc>
          <w:tcPr>
            <w:tcW w:w="600" w:type="dxa"/>
            <w:gridSpan w:val="2"/>
            <w:tcBorders>
              <w:top w:val="nil"/>
              <w:left w:val="nil"/>
              <w:bottom w:val="nil"/>
              <w:right w:val="nil"/>
            </w:tcBorders>
            <w:vAlign w:val="center"/>
          </w:tcPr>
          <w:p w14:paraId="79D8E53B"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Fdo.:</w:t>
            </w:r>
          </w:p>
        </w:tc>
        <w:tc>
          <w:tcPr>
            <w:tcW w:w="5921" w:type="dxa"/>
            <w:gridSpan w:val="7"/>
            <w:tcBorders>
              <w:top w:val="nil"/>
              <w:left w:val="nil"/>
              <w:bottom w:val="nil"/>
              <w:right w:val="nil"/>
            </w:tcBorders>
            <w:vAlign w:val="center"/>
          </w:tcPr>
          <w:p w14:paraId="10DF008C" w14:textId="77777777" w:rsidR="00AC07E8" w:rsidRPr="008F23D5" w:rsidRDefault="00AC07E8" w:rsidP="001A2BC0">
            <w:pPr>
              <w:spacing w:line="276" w:lineRule="auto"/>
              <w:ind w:left="-600" w:right="-41"/>
              <w:jc w:val="center"/>
              <w:rPr>
                <w:rFonts w:ascii="Arial" w:hAnsi="Arial" w:cs="Arial"/>
                <w:sz w:val="20"/>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r>
    </w:tbl>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35B552C7" w14:textId="77777777" w:rsidR="00AC07E8" w:rsidRPr="000A0F14" w:rsidRDefault="00AC07E8" w:rsidP="00AC07E8">
      <w:pPr>
        <w:ind w:firstLine="708"/>
        <w:jc w:val="center"/>
        <w:rPr>
          <w:sz w:val="18"/>
          <w:szCs w:val="18"/>
        </w:rPr>
      </w:pPr>
      <w:r>
        <w:rPr>
          <w:sz w:val="18"/>
          <w:szCs w:val="18"/>
        </w:rPr>
        <w:t>Firma electrónica de la representación legal de la entidad solicitante</w:t>
      </w: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33CB725" w14:textId="0B4ACBC1" w:rsidR="007E22F8" w:rsidRDefault="007E22F8"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7771FEC2" w14:textId="77777777" w:rsidR="00593415" w:rsidRPr="00A36FFA" w:rsidRDefault="00593415" w:rsidP="00593415">
      <w:pPr>
        <w:pBdr>
          <w:top w:val="single" w:sz="4" w:space="1" w:color="auto"/>
          <w:left w:val="single" w:sz="4" w:space="4" w:color="auto"/>
          <w:bottom w:val="single" w:sz="4" w:space="1" w:color="auto"/>
          <w:right w:val="single" w:sz="4" w:space="4" w:color="auto"/>
        </w:pBdr>
        <w:jc w:val="both"/>
        <w:rPr>
          <w:b/>
          <w:sz w:val="20"/>
        </w:rPr>
      </w:pPr>
      <w:r>
        <w:rPr>
          <w:b/>
          <w:sz w:val="20"/>
        </w:rPr>
        <w:t xml:space="preserve">DIRECCIÓN GENERAL DE FORMACIÓN PROFESIONAL EN EL ÁMBITO LABORAL DE LA CONSEJERÍA DE ECONOMIA, EMPRESAS Y EMPLEO    </w:t>
      </w:r>
    </w:p>
    <w:p w14:paraId="6B4761BE" w14:textId="77777777" w:rsidR="00593415" w:rsidRDefault="00593415" w:rsidP="00593415">
      <w:pPr>
        <w:pBdr>
          <w:top w:val="single" w:sz="4" w:space="1" w:color="auto"/>
          <w:left w:val="single" w:sz="4" w:space="4" w:color="auto"/>
          <w:bottom w:val="single" w:sz="4" w:space="1" w:color="auto"/>
          <w:right w:val="single" w:sz="4" w:space="4" w:color="auto"/>
        </w:pBdr>
        <w:jc w:val="both"/>
        <w:rPr>
          <w:sz w:val="20"/>
        </w:rPr>
      </w:pPr>
    </w:p>
    <w:p w14:paraId="2C7DAD3C" w14:textId="77777777" w:rsidR="00593415" w:rsidRDefault="00593415" w:rsidP="00593415">
      <w:pPr>
        <w:pBdr>
          <w:top w:val="single" w:sz="4" w:space="1" w:color="auto"/>
          <w:left w:val="single" w:sz="4" w:space="4" w:color="auto"/>
          <w:bottom w:val="single" w:sz="4" w:space="1" w:color="auto"/>
          <w:right w:val="single" w:sz="4" w:space="4" w:color="auto"/>
        </w:pBdr>
        <w:rPr>
          <w:sz w:val="18"/>
          <w:szCs w:val="18"/>
        </w:rPr>
      </w:pPr>
      <w:r>
        <w:rPr>
          <w:sz w:val="20"/>
        </w:rPr>
        <w:t>Código DIR3:</w:t>
      </w:r>
      <w:r>
        <w:rPr>
          <w:b/>
          <w:sz w:val="20"/>
        </w:rPr>
        <w:t xml:space="preserve"> </w:t>
      </w:r>
      <w:r w:rsidRPr="007B5845">
        <w:rPr>
          <w:b/>
          <w:sz w:val="20"/>
        </w:rPr>
        <w:t>A08044835</w:t>
      </w: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sectPr w:rsidR="00C61D83" w:rsidRPr="007E21C1" w:rsidSect="0046590E">
      <w:headerReference w:type="default" r:id="rId8"/>
      <w:footerReference w:type="even" r:id="rId9"/>
      <w:footerReference w:type="default" r:id="rId10"/>
      <w:headerReference w:type="first" r:id="rId11"/>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57BC46A0">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jqerLDolUJFH+8sb0uWn6KBGkF/7OzNhp3q8G7FQVZXBiowo8AeZMC3xBMRRqbntbMIFNk/5IqqvCYg8XhQ==" w:salt="FsbQc01MwS09Q6fWNjRfAw=="/>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0F6"/>
    <w:rsid w:val="0035445D"/>
    <w:rsid w:val="00354AA6"/>
    <w:rsid w:val="00354B0D"/>
    <w:rsid w:val="00355984"/>
    <w:rsid w:val="003561F0"/>
    <w:rsid w:val="00361B94"/>
    <w:rsid w:val="00361EDC"/>
    <w:rsid w:val="00365672"/>
    <w:rsid w:val="00365A3A"/>
    <w:rsid w:val="00366C4B"/>
    <w:rsid w:val="00370313"/>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730ED"/>
    <w:rsid w:val="0048058D"/>
    <w:rsid w:val="00485C3D"/>
    <w:rsid w:val="004860B2"/>
    <w:rsid w:val="004934EA"/>
    <w:rsid w:val="00495F90"/>
    <w:rsid w:val="004A0321"/>
    <w:rsid w:val="004A61D1"/>
    <w:rsid w:val="004A6259"/>
    <w:rsid w:val="004B1EB8"/>
    <w:rsid w:val="004B2C6B"/>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3415"/>
    <w:rsid w:val="005935CB"/>
    <w:rsid w:val="00596F63"/>
    <w:rsid w:val="005A1DFF"/>
    <w:rsid w:val="005A2510"/>
    <w:rsid w:val="005A3649"/>
    <w:rsid w:val="005B61AE"/>
    <w:rsid w:val="005B7F0E"/>
    <w:rsid w:val="005C060C"/>
    <w:rsid w:val="005C557E"/>
    <w:rsid w:val="005D0F23"/>
    <w:rsid w:val="005D38CA"/>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4171"/>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4C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4E43"/>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07E8"/>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0FE7"/>
    <w:rsid w:val="00B111E3"/>
    <w:rsid w:val="00B1181B"/>
    <w:rsid w:val="00B11BC2"/>
    <w:rsid w:val="00B16E77"/>
    <w:rsid w:val="00B16F87"/>
    <w:rsid w:val="00B17D07"/>
    <w:rsid w:val="00B2407C"/>
    <w:rsid w:val="00B249FE"/>
    <w:rsid w:val="00B27AA0"/>
    <w:rsid w:val="00B329D7"/>
    <w:rsid w:val="00B32EB4"/>
    <w:rsid w:val="00B33888"/>
    <w:rsid w:val="00B33946"/>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06717"/>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33DD"/>
    <w:rsid w:val="00DC7CB1"/>
    <w:rsid w:val="00DD4712"/>
    <w:rsid w:val="00DD5733"/>
    <w:rsid w:val="00DE23D9"/>
    <w:rsid w:val="00DE266F"/>
    <w:rsid w:val="00DE4E41"/>
    <w:rsid w:val="00DE74C6"/>
    <w:rsid w:val="00DE7EF3"/>
    <w:rsid w:val="00DF2702"/>
    <w:rsid w:val="00DF3ED4"/>
    <w:rsid w:val="00DF459A"/>
    <w:rsid w:val="00DF614B"/>
    <w:rsid w:val="00DF7906"/>
    <w:rsid w:val="00E05695"/>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26228"/>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 w:type="character" w:styleId="Mencinsinresolver">
    <w:name w:val="Unresolved Mention"/>
    <w:basedOn w:val="Fuentedeprrafopredeter"/>
    <w:uiPriority w:val="99"/>
    <w:semiHidden/>
    <w:unhideWhenUsed/>
    <w:rsid w:val="0035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8B22-BB36-4697-A54B-E60A5BD9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1538</Words>
  <Characters>8464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9983</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4</cp:revision>
  <cp:lastPrinted>2017-02-14T16:55:00Z</cp:lastPrinted>
  <dcterms:created xsi:type="dcterms:W3CDTF">2025-06-26T10:30:00Z</dcterms:created>
  <dcterms:modified xsi:type="dcterms:W3CDTF">2025-07-02T06:35:00Z</dcterms:modified>
</cp:coreProperties>
</file>