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519"/>
      </w:tblGrid>
      <w:tr w:rsidR="001E5CE4" w:rsidRPr="001E5CE4" w:rsidTr="00F801EC">
        <w:trPr>
          <w:trHeight w:val="77"/>
        </w:trPr>
        <w:tc>
          <w:tcPr>
            <w:tcW w:w="10519" w:type="dxa"/>
            <w:vAlign w:val="center"/>
          </w:tcPr>
          <w:p w:rsidR="001E5CE4" w:rsidRPr="00B359D4" w:rsidRDefault="001E5CE4" w:rsidP="00DC6004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bookmarkStart w:id="0" w:name="_GoBack"/>
            <w:bookmarkEnd w:id="0"/>
            <w:permStart w:id="722220803" w:edGrp="everyone"/>
            <w:permEnd w:id="722220803"/>
            <w:r w:rsidRPr="00B359D4">
              <w:rPr>
                <w:rFonts w:ascii="Arial" w:hAnsi="Arial" w:cs="Arial"/>
                <w:b/>
                <w:sz w:val="20"/>
                <w:szCs w:val="20"/>
                <w:u w:val="single"/>
              </w:rPr>
              <w:t>ANEXO X</w:t>
            </w:r>
            <w:r w:rsidR="00527C01">
              <w:rPr>
                <w:rFonts w:ascii="Arial" w:hAnsi="Arial" w:cs="Arial"/>
                <w:b/>
                <w:sz w:val="20"/>
                <w:szCs w:val="20"/>
                <w:u w:val="single"/>
              </w:rPr>
              <w:t>I</w:t>
            </w:r>
            <w:r w:rsidR="00584916">
              <w:rPr>
                <w:rFonts w:ascii="Arial" w:hAnsi="Arial" w:cs="Arial"/>
                <w:b/>
                <w:sz w:val="20"/>
                <w:szCs w:val="20"/>
                <w:u w:val="single"/>
              </w:rPr>
              <w:t>I</w:t>
            </w:r>
            <w:r w:rsidR="00527C01">
              <w:rPr>
                <w:rFonts w:ascii="Arial" w:hAnsi="Arial" w:cs="Arial"/>
                <w:b/>
                <w:sz w:val="20"/>
                <w:szCs w:val="20"/>
                <w:u w:val="single"/>
              </w:rPr>
              <w:t>I</w:t>
            </w:r>
          </w:p>
        </w:tc>
      </w:tr>
      <w:tr w:rsidR="001E5CE4" w:rsidRPr="001E5CE4" w:rsidTr="001E5CE4">
        <w:trPr>
          <w:trHeight w:val="454"/>
        </w:trPr>
        <w:tc>
          <w:tcPr>
            <w:tcW w:w="10519" w:type="dxa"/>
            <w:vAlign w:val="center"/>
          </w:tcPr>
          <w:p w:rsidR="001E5CE4" w:rsidRPr="00B359D4" w:rsidRDefault="00584916" w:rsidP="00DC60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Á</w:t>
            </w:r>
            <w:r w:rsidR="001E5CE4" w:rsidRPr="00B359D4">
              <w:rPr>
                <w:rFonts w:ascii="Arial" w:hAnsi="Arial" w:cs="Arial"/>
                <w:b/>
                <w:sz w:val="20"/>
                <w:szCs w:val="20"/>
              </w:rPr>
              <w:t xml:space="preserve">REAS DE FORMACIÓN </w:t>
            </w:r>
            <w:r w:rsidR="00413E5F" w:rsidRPr="00413E5F">
              <w:rPr>
                <w:rFonts w:ascii="Arial" w:hAnsi="Arial" w:cs="Arial"/>
                <w:b/>
                <w:sz w:val="20"/>
                <w:szCs w:val="20"/>
              </w:rPr>
              <w:t xml:space="preserve">PRIORITARIAS </w:t>
            </w:r>
            <w:r w:rsidR="001E5CE4" w:rsidRPr="00413E5F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1E5CE4" w:rsidRPr="00B359D4">
              <w:rPr>
                <w:rFonts w:ascii="Arial" w:hAnsi="Arial" w:cs="Arial"/>
                <w:b/>
                <w:sz w:val="20"/>
                <w:szCs w:val="20"/>
              </w:rPr>
              <w:t>ARA EL DESARROLLO DE</w:t>
            </w: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1E5CE4" w:rsidRPr="00B359D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151A1" w:rsidRPr="00B359D4">
              <w:rPr>
                <w:rFonts w:ascii="Arial" w:hAnsi="Arial" w:cs="Arial"/>
                <w:b/>
                <w:sz w:val="20"/>
                <w:szCs w:val="20"/>
              </w:rPr>
              <w:t xml:space="preserve">PROGRAMA </w:t>
            </w:r>
            <w:r w:rsidR="00F801EC" w:rsidRPr="00B359D4">
              <w:rPr>
                <w:rFonts w:ascii="Arial" w:hAnsi="Arial" w:cs="Arial"/>
                <w:b/>
                <w:sz w:val="20"/>
                <w:szCs w:val="20"/>
              </w:rPr>
              <w:t>TALLERES+</w:t>
            </w:r>
            <w:r w:rsidR="001E5CE4" w:rsidRPr="00B359D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:rsidR="005545B2" w:rsidRPr="001E5CE4" w:rsidRDefault="005545B2" w:rsidP="00A461AE">
      <w:pPr>
        <w:rPr>
          <w:rFonts w:ascii="Arial" w:hAnsi="Arial" w:cs="Arial"/>
          <w:sz w:val="20"/>
          <w:szCs w:val="20"/>
        </w:rPr>
      </w:pPr>
    </w:p>
    <w:tbl>
      <w:tblPr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9"/>
        <w:gridCol w:w="1358"/>
        <w:gridCol w:w="7513"/>
      </w:tblGrid>
      <w:tr w:rsidR="001E5CE4" w:rsidRPr="001E5CE4" w:rsidTr="002A7B24">
        <w:trPr>
          <w:trHeight w:val="64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413E5F" w:rsidRDefault="001E5CE4" w:rsidP="00DC60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13E5F">
              <w:rPr>
                <w:rFonts w:ascii="Arial" w:hAnsi="Arial" w:cs="Arial"/>
                <w:bCs/>
                <w:sz w:val="20"/>
                <w:szCs w:val="20"/>
              </w:rPr>
              <w:t>Familia Profesional: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CE4">
              <w:rPr>
                <w:rFonts w:ascii="Arial" w:hAnsi="Arial" w:cs="Arial"/>
                <w:b/>
                <w:bCs/>
                <w:sz w:val="20"/>
                <w:szCs w:val="20"/>
              </w:rPr>
              <w:t>Administración y gestión</w:t>
            </w:r>
          </w:p>
        </w:tc>
      </w:tr>
      <w:tr w:rsidR="001E5CE4" w:rsidRPr="001E5CE4" w:rsidTr="002A7B24">
        <w:trPr>
          <w:trHeight w:val="60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413E5F" w:rsidRDefault="001E5CE4" w:rsidP="00DC60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13E5F">
              <w:rPr>
                <w:rFonts w:ascii="Arial" w:hAnsi="Arial" w:cs="Arial"/>
                <w:bCs/>
                <w:sz w:val="20"/>
                <w:szCs w:val="20"/>
              </w:rPr>
              <w:t>Área profesional: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CE4">
              <w:rPr>
                <w:rFonts w:ascii="Arial" w:hAnsi="Arial" w:cs="Arial"/>
                <w:b/>
                <w:bCs/>
                <w:sz w:val="20"/>
                <w:szCs w:val="20"/>
              </w:rPr>
              <w:t>Gestión de la información y comunicación</w:t>
            </w:r>
          </w:p>
        </w:tc>
      </w:tr>
      <w:tr w:rsidR="001E5CE4" w:rsidRPr="001E5CE4" w:rsidTr="002A7B24">
        <w:trPr>
          <w:trHeight w:val="51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6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ADGG0508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Operaciones de grabación y tratamiento de datos y documentos</w:t>
            </w:r>
          </w:p>
        </w:tc>
      </w:tr>
      <w:tr w:rsidR="001E5CE4" w:rsidRPr="001E5CE4" w:rsidTr="002A7B24">
        <w:trPr>
          <w:trHeight w:val="72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CE4" w:rsidRPr="00B359D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DC60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359D4">
              <w:rPr>
                <w:rFonts w:ascii="Arial" w:hAnsi="Arial" w:cs="Arial"/>
                <w:bCs/>
                <w:sz w:val="20"/>
                <w:szCs w:val="20"/>
              </w:rPr>
              <w:t>Familia Profesional: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CE4">
              <w:rPr>
                <w:rFonts w:ascii="Arial" w:hAnsi="Arial" w:cs="Arial"/>
                <w:b/>
                <w:bCs/>
                <w:sz w:val="20"/>
                <w:szCs w:val="20"/>
              </w:rPr>
              <w:t>Agraria</w:t>
            </w:r>
          </w:p>
        </w:tc>
      </w:tr>
      <w:tr w:rsidR="001E5CE4" w:rsidRPr="001E5CE4" w:rsidTr="002A7B24">
        <w:trPr>
          <w:trHeight w:val="61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CE4" w:rsidRPr="00B359D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DC60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359D4">
              <w:rPr>
                <w:rFonts w:ascii="Arial" w:hAnsi="Arial" w:cs="Arial"/>
                <w:bCs/>
                <w:sz w:val="20"/>
                <w:szCs w:val="20"/>
              </w:rPr>
              <w:t>Área profesional: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CE4">
              <w:rPr>
                <w:rFonts w:ascii="Arial" w:hAnsi="Arial" w:cs="Arial"/>
                <w:b/>
                <w:bCs/>
                <w:sz w:val="20"/>
                <w:szCs w:val="20"/>
              </w:rPr>
              <w:t>Forestal</w:t>
            </w:r>
          </w:p>
        </w:tc>
      </w:tr>
      <w:tr w:rsidR="001E5CE4" w:rsidRPr="001E5CE4" w:rsidTr="002A7B24">
        <w:trPr>
          <w:trHeight w:val="61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DC600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359D4">
              <w:rPr>
                <w:rFonts w:ascii="Arial" w:hAnsi="Arial" w:cs="Arial"/>
                <w:bCs/>
                <w:sz w:val="20"/>
                <w:szCs w:val="20"/>
              </w:rPr>
              <w:t>Código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DC600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359D4">
              <w:rPr>
                <w:rFonts w:ascii="Arial" w:hAnsi="Arial" w:cs="Arial"/>
                <w:bCs/>
                <w:sz w:val="20"/>
                <w:szCs w:val="20"/>
              </w:rPr>
              <w:t>Nivel de cualificación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CE4">
              <w:rPr>
                <w:rFonts w:ascii="Arial" w:hAnsi="Arial" w:cs="Arial"/>
                <w:b/>
                <w:bCs/>
                <w:sz w:val="20"/>
                <w:szCs w:val="20"/>
              </w:rPr>
              <w:t>Denominación</w:t>
            </w:r>
          </w:p>
        </w:tc>
      </w:tr>
      <w:tr w:rsidR="001E5CE4" w:rsidRPr="001E5CE4" w:rsidTr="002A7B24">
        <w:trPr>
          <w:trHeight w:val="25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7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AGAR0108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Aprovechamientos forestales</w:t>
            </w:r>
          </w:p>
        </w:tc>
      </w:tr>
      <w:tr w:rsidR="001E5CE4" w:rsidRPr="001E5CE4" w:rsidTr="002A7B24">
        <w:trPr>
          <w:trHeight w:val="51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8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AGAR0109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Gestión de repoblaciones forestales y de tratamientos silvícolas</w:t>
            </w:r>
          </w:p>
        </w:tc>
      </w:tr>
      <w:tr w:rsidR="001E5CE4" w:rsidRPr="001E5CE4" w:rsidTr="002A7B24">
        <w:trPr>
          <w:trHeight w:val="25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9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AGAR0110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Gestión de aprovechamientos forestales</w:t>
            </w:r>
          </w:p>
        </w:tc>
      </w:tr>
      <w:tr w:rsidR="001E5CE4" w:rsidRPr="001E5CE4" w:rsidTr="002A7B24">
        <w:trPr>
          <w:trHeight w:val="25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10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AGAR0111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Mantenimiento y mejora del hábitat cinegético-piscícola</w:t>
            </w:r>
          </w:p>
        </w:tc>
      </w:tr>
      <w:tr w:rsidR="001E5CE4" w:rsidRPr="001E5CE4" w:rsidTr="002A7B24">
        <w:trPr>
          <w:trHeight w:val="25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11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AGAR0208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Repoblaciones forestales y tratamientos silvícolas</w:t>
            </w:r>
          </w:p>
        </w:tc>
      </w:tr>
      <w:tr w:rsidR="001E5CE4" w:rsidRPr="001E5CE4" w:rsidTr="002A7B24">
        <w:trPr>
          <w:trHeight w:val="25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12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AGAR0209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Actividades auxiliares en aprovechamientos forestales</w:t>
            </w:r>
          </w:p>
        </w:tc>
      </w:tr>
      <w:tr w:rsidR="001E5CE4" w:rsidRPr="001E5CE4" w:rsidTr="002A7B24">
        <w:trPr>
          <w:trHeight w:val="25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13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AGAR0211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Gestión de los aprovechamientos cinegético-piscícolas</w:t>
            </w:r>
          </w:p>
        </w:tc>
      </w:tr>
      <w:tr w:rsidR="001E5CE4" w:rsidRPr="001E5CE4" w:rsidTr="002A7B24">
        <w:trPr>
          <w:trHeight w:val="25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14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AGAR0309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Actividades auxiliares en conservación y mejora de montes</w:t>
            </w:r>
          </w:p>
        </w:tc>
      </w:tr>
      <w:tr w:rsidR="001E5CE4" w:rsidRPr="001E5CE4" w:rsidTr="002A7B24">
        <w:trPr>
          <w:trHeight w:val="66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CE4" w:rsidRPr="00B359D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DC60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359D4">
              <w:rPr>
                <w:rFonts w:ascii="Arial" w:hAnsi="Arial" w:cs="Arial"/>
                <w:bCs/>
                <w:sz w:val="20"/>
                <w:szCs w:val="20"/>
              </w:rPr>
              <w:t>Área profesional: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CE4">
              <w:rPr>
                <w:rFonts w:ascii="Arial" w:hAnsi="Arial" w:cs="Arial"/>
                <w:b/>
                <w:bCs/>
                <w:sz w:val="20"/>
                <w:szCs w:val="20"/>
              </w:rPr>
              <w:t>Agricultura</w:t>
            </w:r>
          </w:p>
        </w:tc>
      </w:tr>
      <w:tr w:rsidR="001E5CE4" w:rsidRPr="001E5CE4" w:rsidTr="002A7B24">
        <w:trPr>
          <w:trHeight w:val="25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15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AGAU0108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Agricultura ecológica</w:t>
            </w:r>
          </w:p>
        </w:tc>
      </w:tr>
      <w:tr w:rsidR="001E5CE4" w:rsidRPr="001E5CE4" w:rsidTr="002A7B24">
        <w:trPr>
          <w:trHeight w:val="63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CE4" w:rsidRPr="00B359D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DC60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359D4">
              <w:rPr>
                <w:rFonts w:ascii="Arial" w:hAnsi="Arial" w:cs="Arial"/>
                <w:bCs/>
                <w:sz w:val="20"/>
                <w:szCs w:val="20"/>
              </w:rPr>
              <w:t>Familia Profesional: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CE4">
              <w:rPr>
                <w:rFonts w:ascii="Arial" w:hAnsi="Arial" w:cs="Arial"/>
                <w:b/>
                <w:bCs/>
                <w:sz w:val="20"/>
                <w:szCs w:val="20"/>
              </w:rPr>
              <w:t>Electricidad y electrónica</w:t>
            </w:r>
          </w:p>
        </w:tc>
      </w:tr>
      <w:tr w:rsidR="001E5CE4" w:rsidRPr="001E5CE4" w:rsidTr="002A7B24">
        <w:trPr>
          <w:trHeight w:val="58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CE4" w:rsidRPr="00B359D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DC60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359D4">
              <w:rPr>
                <w:rFonts w:ascii="Arial" w:hAnsi="Arial" w:cs="Arial"/>
                <w:bCs/>
                <w:sz w:val="20"/>
                <w:szCs w:val="20"/>
              </w:rPr>
              <w:t>Área profesional: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CE4">
              <w:rPr>
                <w:rFonts w:ascii="Arial" w:hAnsi="Arial" w:cs="Arial"/>
                <w:b/>
                <w:bCs/>
                <w:sz w:val="20"/>
                <w:szCs w:val="20"/>
              </w:rPr>
              <w:t>Instalaciones eléctricas</w:t>
            </w:r>
          </w:p>
        </w:tc>
      </w:tr>
      <w:tr w:rsidR="001E5CE4" w:rsidRPr="001E5CE4" w:rsidTr="002A7B24">
        <w:trPr>
          <w:trHeight w:val="25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16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ELEE0108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Operaciones auxiliares de montaje de redes eléctricas</w:t>
            </w:r>
          </w:p>
        </w:tc>
      </w:tr>
      <w:tr w:rsidR="001E5CE4" w:rsidRPr="001E5CE4" w:rsidTr="002A7B24">
        <w:trPr>
          <w:trHeight w:val="51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17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ELEE0109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327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Montaje y mantenimiento de instalaciones eléctricas de baja tensión</w:t>
            </w:r>
          </w:p>
        </w:tc>
      </w:tr>
      <w:tr w:rsidR="001E5CE4" w:rsidRPr="001E5CE4" w:rsidTr="002A7B24">
        <w:trPr>
          <w:trHeight w:val="51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E5CE4" w:rsidRPr="00B359D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E5CE4" w:rsidRPr="00B359D4" w:rsidRDefault="001E5CE4" w:rsidP="00F80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5CE4" w:rsidRPr="001E5CE4" w:rsidTr="002A7B24">
        <w:trPr>
          <w:trHeight w:val="87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E5CE4" w:rsidRPr="00B359D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</w:p>
          <w:p w:rsidR="00B247D8" w:rsidRPr="001E5CE4" w:rsidRDefault="00B247D8" w:rsidP="00DC60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5CE4" w:rsidRPr="001E5CE4" w:rsidTr="002A7B24">
        <w:trPr>
          <w:trHeight w:val="64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CE4" w:rsidRPr="00B359D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DC60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359D4">
              <w:rPr>
                <w:rFonts w:ascii="Arial" w:hAnsi="Arial" w:cs="Arial"/>
                <w:bCs/>
                <w:sz w:val="20"/>
                <w:szCs w:val="20"/>
              </w:rPr>
              <w:t>Área profesional: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CE4">
              <w:rPr>
                <w:rFonts w:ascii="Arial" w:hAnsi="Arial" w:cs="Arial"/>
                <w:b/>
                <w:bCs/>
                <w:sz w:val="20"/>
                <w:szCs w:val="20"/>
              </w:rPr>
              <w:t>Instalaciones de telecomunicación</w:t>
            </w:r>
          </w:p>
        </w:tc>
      </w:tr>
      <w:tr w:rsidR="001E5CE4" w:rsidRPr="001E5CE4" w:rsidTr="002A7B24">
        <w:trPr>
          <w:trHeight w:val="51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18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ELES0108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327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Montaje y mantenimiento de infraestructuras de telecomunicaciones en edificios</w:t>
            </w:r>
          </w:p>
        </w:tc>
      </w:tr>
      <w:tr w:rsidR="001E5CE4" w:rsidRPr="001E5CE4" w:rsidTr="002A7B24">
        <w:trPr>
          <w:trHeight w:val="51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19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ELES0208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327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Operaciones auxiliares de montaje de instalaciones electrotécnicas y de telecomunicac</w:t>
            </w:r>
            <w:r>
              <w:rPr>
                <w:rFonts w:ascii="Arial" w:hAnsi="Arial" w:cs="Arial"/>
                <w:sz w:val="20"/>
                <w:szCs w:val="20"/>
              </w:rPr>
              <w:t>ión</w:t>
            </w:r>
            <w:r w:rsidRPr="001E5CE4">
              <w:rPr>
                <w:rFonts w:ascii="Arial" w:hAnsi="Arial" w:cs="Arial"/>
                <w:sz w:val="20"/>
                <w:szCs w:val="20"/>
              </w:rPr>
              <w:t xml:space="preserve"> en edificios</w:t>
            </w:r>
          </w:p>
        </w:tc>
      </w:tr>
      <w:tr w:rsidR="001E5CE4" w:rsidRPr="001E5CE4" w:rsidTr="002A7B24">
        <w:trPr>
          <w:trHeight w:val="51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20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ELES0209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327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Montaje y mantenimiento de sistemas de telefonía e infraestructuras de redes locales de datos</w:t>
            </w:r>
          </w:p>
        </w:tc>
      </w:tr>
      <w:tr w:rsidR="001E5CE4" w:rsidRPr="001E5CE4" w:rsidTr="002A7B24">
        <w:trPr>
          <w:trHeight w:val="70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CE4" w:rsidRPr="00B359D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DC60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359D4">
              <w:rPr>
                <w:rFonts w:ascii="Arial" w:hAnsi="Arial" w:cs="Arial"/>
                <w:bCs/>
                <w:sz w:val="20"/>
                <w:szCs w:val="20"/>
              </w:rPr>
              <w:t>Familia Profesional: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CE4">
              <w:rPr>
                <w:rFonts w:ascii="Arial" w:hAnsi="Arial" w:cs="Arial"/>
                <w:b/>
                <w:bCs/>
                <w:sz w:val="20"/>
                <w:szCs w:val="20"/>
              </w:rPr>
              <w:t>Energía y agua</w:t>
            </w:r>
          </w:p>
        </w:tc>
      </w:tr>
      <w:tr w:rsidR="001E5CE4" w:rsidRPr="001E5CE4" w:rsidTr="002A7B24">
        <w:trPr>
          <w:trHeight w:val="70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CE4" w:rsidRPr="00B359D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DC60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359D4">
              <w:rPr>
                <w:rFonts w:ascii="Arial" w:hAnsi="Arial" w:cs="Arial"/>
                <w:bCs/>
                <w:sz w:val="20"/>
                <w:szCs w:val="20"/>
              </w:rPr>
              <w:t>Área profesional: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CE4">
              <w:rPr>
                <w:rFonts w:ascii="Arial" w:hAnsi="Arial" w:cs="Arial"/>
                <w:b/>
                <w:bCs/>
                <w:sz w:val="20"/>
                <w:szCs w:val="20"/>
              </w:rPr>
              <w:t>Energías renovables</w:t>
            </w:r>
          </w:p>
        </w:tc>
      </w:tr>
      <w:tr w:rsidR="001E5CE4" w:rsidRPr="001E5CE4" w:rsidTr="002A7B24">
        <w:trPr>
          <w:trHeight w:val="51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21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ENAE0108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Montaje y mantenimiento de instalaciones solares fotovoltaicas</w:t>
            </w:r>
          </w:p>
        </w:tc>
      </w:tr>
      <w:tr w:rsidR="001E5CE4" w:rsidRPr="001E5CE4" w:rsidTr="002A7B24">
        <w:trPr>
          <w:trHeight w:val="51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22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ENAE0111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327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Operaciones básicas en el montaje y mantenimiento de instalaciones de energías renovables</w:t>
            </w:r>
          </w:p>
        </w:tc>
      </w:tr>
      <w:tr w:rsidR="001E5CE4" w:rsidRPr="001E5CE4" w:rsidTr="002A7B24">
        <w:trPr>
          <w:trHeight w:val="61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CE4" w:rsidRPr="00B359D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DC60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359D4">
              <w:rPr>
                <w:rFonts w:ascii="Arial" w:hAnsi="Arial" w:cs="Arial"/>
                <w:bCs/>
                <w:sz w:val="20"/>
                <w:szCs w:val="20"/>
              </w:rPr>
              <w:t>Área profesional: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CE4">
              <w:rPr>
                <w:rFonts w:ascii="Arial" w:hAnsi="Arial" w:cs="Arial"/>
                <w:b/>
                <w:bCs/>
                <w:sz w:val="20"/>
                <w:szCs w:val="20"/>
              </w:rPr>
              <w:t>Gas</w:t>
            </w:r>
          </w:p>
        </w:tc>
      </w:tr>
      <w:tr w:rsidR="001E5CE4" w:rsidRPr="001E5CE4" w:rsidTr="002A7B24">
        <w:trPr>
          <w:trHeight w:val="25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23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ENAS0108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Montaje y mantenimiento de redes de gas</w:t>
            </w:r>
          </w:p>
        </w:tc>
      </w:tr>
      <w:tr w:rsidR="001E5CE4" w:rsidRPr="001E5CE4" w:rsidTr="002A7B24">
        <w:trPr>
          <w:trHeight w:val="51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24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ENAS0110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327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Montaje, puesta en servicio, mantenimiento, inspección y revisión de instalaciones receptoras y aparatos de gas</w:t>
            </w:r>
          </w:p>
        </w:tc>
      </w:tr>
      <w:tr w:rsidR="001E5CE4" w:rsidRPr="001E5CE4" w:rsidTr="002A7B24">
        <w:trPr>
          <w:trHeight w:val="70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CE4" w:rsidRPr="00B359D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DC60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359D4">
              <w:rPr>
                <w:rFonts w:ascii="Arial" w:hAnsi="Arial" w:cs="Arial"/>
                <w:bCs/>
                <w:sz w:val="20"/>
                <w:szCs w:val="20"/>
              </w:rPr>
              <w:t>Área profesional: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CE4">
              <w:rPr>
                <w:rFonts w:ascii="Arial" w:hAnsi="Arial" w:cs="Arial"/>
                <w:b/>
                <w:bCs/>
                <w:sz w:val="20"/>
                <w:szCs w:val="20"/>
              </w:rPr>
              <w:t>Captación, tratamiento y distribución de agua</w:t>
            </w:r>
          </w:p>
        </w:tc>
      </w:tr>
      <w:tr w:rsidR="001E5CE4" w:rsidRPr="001E5CE4" w:rsidTr="002A7B24">
        <w:trPr>
          <w:trHeight w:val="25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25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ENAT0108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Montaje y mantenimiento de redes de agua</w:t>
            </w:r>
          </w:p>
        </w:tc>
      </w:tr>
      <w:tr w:rsidR="001E5CE4" w:rsidRPr="001E5CE4" w:rsidTr="002A7B24">
        <w:trPr>
          <w:trHeight w:val="69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CE4" w:rsidRPr="00B359D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DC60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359D4">
              <w:rPr>
                <w:rFonts w:ascii="Arial" w:hAnsi="Arial" w:cs="Arial"/>
                <w:bCs/>
                <w:sz w:val="20"/>
                <w:szCs w:val="20"/>
              </w:rPr>
              <w:t>Familia Profesional: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CE4">
              <w:rPr>
                <w:rFonts w:ascii="Arial" w:hAnsi="Arial" w:cs="Arial"/>
                <w:b/>
                <w:bCs/>
                <w:sz w:val="20"/>
                <w:szCs w:val="20"/>
              </w:rPr>
              <w:t>Edificación y obra civil</w:t>
            </w:r>
          </w:p>
        </w:tc>
      </w:tr>
      <w:tr w:rsidR="001E5CE4" w:rsidRPr="001E5CE4" w:rsidTr="002A7B24">
        <w:trPr>
          <w:trHeight w:val="69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CE4" w:rsidRPr="00B359D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DC60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359D4">
              <w:rPr>
                <w:rFonts w:ascii="Arial" w:hAnsi="Arial" w:cs="Arial"/>
                <w:bCs/>
                <w:sz w:val="20"/>
                <w:szCs w:val="20"/>
              </w:rPr>
              <w:t>Área profesional: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CE4">
              <w:rPr>
                <w:rFonts w:ascii="Arial" w:hAnsi="Arial" w:cs="Arial"/>
                <w:b/>
                <w:bCs/>
                <w:sz w:val="20"/>
                <w:szCs w:val="20"/>
              </w:rPr>
              <w:t>Albañilería y acabados</w:t>
            </w:r>
          </w:p>
        </w:tc>
      </w:tr>
      <w:tr w:rsidR="001E5CE4" w:rsidRPr="001E5CE4" w:rsidTr="002A7B24">
        <w:trPr>
          <w:trHeight w:val="25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26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EOCB0108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Fábricas de albañilería</w:t>
            </w:r>
          </w:p>
        </w:tc>
      </w:tr>
      <w:tr w:rsidR="001E5CE4" w:rsidRPr="001E5CE4" w:rsidTr="002A7B24">
        <w:trPr>
          <w:trHeight w:val="51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27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EOCB0109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Operaciones auxiliares de revestimientos continuos en construcción</w:t>
            </w:r>
          </w:p>
        </w:tc>
      </w:tr>
      <w:tr w:rsidR="001E5CE4" w:rsidRPr="001E5CE4" w:rsidTr="002A7B24">
        <w:trPr>
          <w:trHeight w:val="25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28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EOCB0110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Pintura decorativa en construcción</w:t>
            </w:r>
          </w:p>
        </w:tc>
      </w:tr>
      <w:tr w:rsidR="001E5CE4" w:rsidRPr="001E5CE4" w:rsidTr="002A7B24">
        <w:trPr>
          <w:trHeight w:val="25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29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EOCB0111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Cubiertas inclinadas</w:t>
            </w:r>
          </w:p>
        </w:tc>
      </w:tr>
      <w:tr w:rsidR="001E5CE4" w:rsidRPr="001E5CE4" w:rsidTr="002A7B24">
        <w:trPr>
          <w:trHeight w:val="25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30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EOCB0208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Operaciones auxiliares de albañilería de fábricas y cubiertas</w:t>
            </w:r>
          </w:p>
        </w:tc>
      </w:tr>
      <w:tr w:rsidR="001E5CE4" w:rsidRPr="001E5CE4" w:rsidTr="002A7B24">
        <w:trPr>
          <w:trHeight w:val="25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31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EOCB0209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Operaciones auxiliares de acabados rígidos y urbanización</w:t>
            </w:r>
          </w:p>
        </w:tc>
      </w:tr>
      <w:tr w:rsidR="001E5CE4" w:rsidRPr="001E5CE4" w:rsidTr="002A7B24">
        <w:trPr>
          <w:trHeight w:val="25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32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EOCB0210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Revestimientos con pastas y morteros en construcción</w:t>
            </w:r>
          </w:p>
        </w:tc>
      </w:tr>
      <w:tr w:rsidR="001E5CE4" w:rsidRPr="001E5CE4" w:rsidTr="002A7B24">
        <w:trPr>
          <w:trHeight w:val="25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33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EOCB0211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Pavimentos y albañilería de urbanización</w:t>
            </w:r>
          </w:p>
        </w:tc>
      </w:tr>
      <w:tr w:rsidR="001E5CE4" w:rsidRPr="001E5CE4" w:rsidTr="002A7B24">
        <w:trPr>
          <w:trHeight w:val="51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34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EOCB0310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327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Revestimientos con piezas rígidas por adherencia en construcción</w:t>
            </w:r>
          </w:p>
        </w:tc>
      </w:tr>
      <w:tr w:rsidR="001E5CE4" w:rsidRPr="001E5CE4" w:rsidTr="002A7B24">
        <w:trPr>
          <w:trHeight w:val="25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35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EOCB0311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Pintura industrial en construcción</w:t>
            </w:r>
          </w:p>
        </w:tc>
      </w:tr>
      <w:tr w:rsidR="001E5CE4" w:rsidRPr="001E5CE4" w:rsidTr="002A7B24">
        <w:trPr>
          <w:trHeight w:val="90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CE4" w:rsidRPr="00B359D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DC60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359D4">
              <w:rPr>
                <w:rFonts w:ascii="Arial" w:hAnsi="Arial" w:cs="Arial"/>
                <w:bCs/>
                <w:sz w:val="20"/>
                <w:szCs w:val="20"/>
              </w:rPr>
              <w:t>Área profesional: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CE4">
              <w:rPr>
                <w:rFonts w:ascii="Arial" w:hAnsi="Arial" w:cs="Arial"/>
                <w:b/>
                <w:bCs/>
                <w:sz w:val="20"/>
                <w:szCs w:val="20"/>
              </w:rPr>
              <w:t>Colocación y montaje</w:t>
            </w:r>
          </w:p>
        </w:tc>
      </w:tr>
      <w:tr w:rsidR="001E5CE4" w:rsidRPr="001E5CE4" w:rsidTr="002A7B24">
        <w:trPr>
          <w:trHeight w:val="25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36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EOCJ0110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Instalación de placa de yeso laminado y falsos techos</w:t>
            </w:r>
          </w:p>
        </w:tc>
      </w:tr>
      <w:tr w:rsidR="001E5CE4" w:rsidRPr="001E5CE4" w:rsidTr="002A7B24">
        <w:trPr>
          <w:trHeight w:val="25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37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EOCJ0111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Impermeabilización mediante membranas formadas con láminas</w:t>
            </w:r>
          </w:p>
        </w:tc>
      </w:tr>
      <w:tr w:rsidR="001E5CE4" w:rsidRPr="001E5CE4" w:rsidTr="002A7B24">
        <w:trPr>
          <w:trHeight w:val="51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38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EOCJ0311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Operaciones básicas de revestimientos ligeros y técnicos en construcción</w:t>
            </w:r>
          </w:p>
        </w:tc>
      </w:tr>
      <w:tr w:rsidR="001E5CE4" w:rsidRPr="001E5CE4" w:rsidTr="002A7B24">
        <w:trPr>
          <w:trHeight w:val="82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CE4" w:rsidRPr="00B359D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DC60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359D4">
              <w:rPr>
                <w:rFonts w:ascii="Arial" w:hAnsi="Arial" w:cs="Arial"/>
                <w:bCs/>
                <w:sz w:val="20"/>
                <w:szCs w:val="20"/>
              </w:rPr>
              <w:t>Familia Profesional: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CE4">
              <w:rPr>
                <w:rFonts w:ascii="Arial" w:hAnsi="Arial" w:cs="Arial"/>
                <w:b/>
                <w:bCs/>
                <w:sz w:val="20"/>
                <w:szCs w:val="20"/>
              </w:rPr>
              <w:t>Hostelería y turismo</w:t>
            </w:r>
          </w:p>
        </w:tc>
      </w:tr>
      <w:tr w:rsidR="001E5CE4" w:rsidRPr="001E5CE4" w:rsidTr="002A7B24">
        <w:trPr>
          <w:trHeight w:val="70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CE4" w:rsidRPr="00B359D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DC60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359D4">
              <w:rPr>
                <w:rFonts w:ascii="Arial" w:hAnsi="Arial" w:cs="Arial"/>
                <w:bCs/>
                <w:sz w:val="20"/>
                <w:szCs w:val="20"/>
              </w:rPr>
              <w:t>Área profesional: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CE4">
              <w:rPr>
                <w:rFonts w:ascii="Arial" w:hAnsi="Arial" w:cs="Arial"/>
                <w:b/>
                <w:bCs/>
                <w:sz w:val="20"/>
                <w:szCs w:val="20"/>
              </w:rPr>
              <w:t>Información, promoción y desarrollo turístico</w:t>
            </w:r>
          </w:p>
        </w:tc>
      </w:tr>
      <w:tr w:rsidR="001E5CE4" w:rsidRPr="001E5CE4" w:rsidTr="002A7B24">
        <w:trPr>
          <w:trHeight w:val="25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39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HOTI0108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Promoción turística local e información al visitante</w:t>
            </w:r>
          </w:p>
        </w:tc>
      </w:tr>
      <w:tr w:rsidR="002A7B24" w:rsidRPr="001E5CE4" w:rsidTr="002A7B24">
        <w:trPr>
          <w:trHeight w:val="517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B24" w:rsidRPr="00B359D4" w:rsidRDefault="002A7B24" w:rsidP="002A7B2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HOT_C_007_5B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A7B24" w:rsidRPr="002A7B24" w:rsidRDefault="002A7B24" w:rsidP="00DC600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A7B24">
              <w:rPr>
                <w:rFonts w:ascii="Arial" w:hAnsi="Arial" w:cs="Arial"/>
                <w:bCs/>
                <w:sz w:val="20"/>
                <w:szCs w:val="20"/>
              </w:rPr>
              <w:t>Guía y asistencia turística</w:t>
            </w:r>
          </w:p>
        </w:tc>
      </w:tr>
      <w:tr w:rsidR="001E5CE4" w:rsidRPr="001E5CE4" w:rsidTr="002A7B24">
        <w:trPr>
          <w:trHeight w:val="63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CE4" w:rsidRPr="00B359D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DC60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359D4">
              <w:rPr>
                <w:rFonts w:ascii="Arial" w:hAnsi="Arial" w:cs="Arial"/>
                <w:bCs/>
                <w:sz w:val="20"/>
                <w:szCs w:val="20"/>
              </w:rPr>
              <w:t>Familia Profesional: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CE4">
              <w:rPr>
                <w:rFonts w:ascii="Arial" w:hAnsi="Arial" w:cs="Arial"/>
                <w:b/>
                <w:bCs/>
                <w:sz w:val="20"/>
                <w:szCs w:val="20"/>
              </w:rPr>
              <w:t>Instalación y mantenimiento</w:t>
            </w:r>
          </w:p>
        </w:tc>
      </w:tr>
      <w:tr w:rsidR="001E5CE4" w:rsidRPr="001E5CE4" w:rsidTr="002A7B24">
        <w:trPr>
          <w:trHeight w:val="63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CE4" w:rsidRPr="00B359D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DC60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359D4">
              <w:rPr>
                <w:rFonts w:ascii="Arial" w:hAnsi="Arial" w:cs="Arial"/>
                <w:bCs/>
                <w:sz w:val="20"/>
                <w:szCs w:val="20"/>
              </w:rPr>
              <w:t>Área profesional: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CE4">
              <w:rPr>
                <w:rFonts w:ascii="Arial" w:hAnsi="Arial" w:cs="Arial"/>
                <w:b/>
                <w:bCs/>
                <w:sz w:val="20"/>
                <w:szCs w:val="20"/>
              </w:rPr>
              <w:t>Montaje y mantenimiento de instalaciones</w:t>
            </w:r>
          </w:p>
        </w:tc>
      </w:tr>
      <w:tr w:rsidR="001E5CE4" w:rsidRPr="001E5CE4" w:rsidTr="002A7B24">
        <w:trPr>
          <w:trHeight w:val="51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40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IMAI0108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Operaciones de fontanería y calefacción-climatización doméstica</w:t>
            </w:r>
          </w:p>
        </w:tc>
      </w:tr>
      <w:tr w:rsidR="001E5CE4" w:rsidRPr="001E5CE4" w:rsidTr="002A7B24">
        <w:trPr>
          <w:trHeight w:val="51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41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IMAI0110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327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Instalación y mantenimiento de sistemas de aislamiento térmico, acústico y protección pasiva contra el fuego</w:t>
            </w:r>
          </w:p>
        </w:tc>
      </w:tr>
      <w:tr w:rsidR="001E5CE4" w:rsidRPr="001E5CE4" w:rsidTr="002A7B24">
        <w:trPr>
          <w:trHeight w:val="72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CE4" w:rsidRPr="00B359D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DC60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359D4">
              <w:rPr>
                <w:rFonts w:ascii="Arial" w:hAnsi="Arial" w:cs="Arial"/>
                <w:bCs/>
                <w:sz w:val="20"/>
                <w:szCs w:val="20"/>
              </w:rPr>
              <w:t>Área profesional: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CE4">
              <w:rPr>
                <w:rFonts w:ascii="Arial" w:hAnsi="Arial" w:cs="Arial"/>
                <w:b/>
                <w:bCs/>
                <w:sz w:val="20"/>
                <w:szCs w:val="20"/>
              </w:rPr>
              <w:t>Frío y climatización</w:t>
            </w:r>
          </w:p>
        </w:tc>
      </w:tr>
      <w:tr w:rsidR="001E5CE4" w:rsidRPr="001E5CE4" w:rsidTr="002A7B24">
        <w:trPr>
          <w:trHeight w:val="51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42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IMAR0208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Montaje y mantenimiento de instalaciones de climatización y ventilación-extracción</w:t>
            </w:r>
          </w:p>
        </w:tc>
      </w:tr>
      <w:tr w:rsidR="001E5CE4" w:rsidRPr="001E5CE4" w:rsidTr="002A7B24">
        <w:trPr>
          <w:trHeight w:val="25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43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IMAR0408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Montaje y mantenimiento de instalaciones caloríficas</w:t>
            </w:r>
          </w:p>
        </w:tc>
      </w:tr>
      <w:tr w:rsidR="001E5CE4" w:rsidRPr="001E5CE4" w:rsidTr="002A7B24">
        <w:trPr>
          <w:trHeight w:val="63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CE4" w:rsidRPr="00B359D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DC60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359D4">
              <w:rPr>
                <w:rFonts w:ascii="Arial" w:hAnsi="Arial" w:cs="Arial"/>
                <w:bCs/>
                <w:sz w:val="20"/>
                <w:szCs w:val="20"/>
              </w:rPr>
              <w:t>Área profesional: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CE4">
              <w:rPr>
                <w:rFonts w:ascii="Arial" w:hAnsi="Arial" w:cs="Arial"/>
                <w:b/>
                <w:bCs/>
                <w:sz w:val="20"/>
                <w:szCs w:val="20"/>
              </w:rPr>
              <w:t>Instalación y amueblamiento</w:t>
            </w:r>
          </w:p>
        </w:tc>
      </w:tr>
      <w:tr w:rsidR="001E5CE4" w:rsidRPr="001E5CE4" w:rsidTr="002A7B24">
        <w:trPr>
          <w:trHeight w:val="25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44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MAMB0210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Montaje e instalación de construcciones de madera</w:t>
            </w:r>
          </w:p>
        </w:tc>
      </w:tr>
      <w:tr w:rsidR="001E5CE4" w:rsidRPr="001E5CE4" w:rsidTr="002A7B24">
        <w:trPr>
          <w:trHeight w:val="79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CE4" w:rsidRPr="00B359D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DC60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359D4">
              <w:rPr>
                <w:rFonts w:ascii="Arial" w:hAnsi="Arial" w:cs="Arial"/>
                <w:bCs/>
                <w:sz w:val="20"/>
                <w:szCs w:val="20"/>
              </w:rPr>
              <w:t>Familia Profesional: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CE4">
              <w:rPr>
                <w:rFonts w:ascii="Arial" w:hAnsi="Arial" w:cs="Arial"/>
                <w:b/>
                <w:bCs/>
                <w:sz w:val="20"/>
                <w:szCs w:val="20"/>
              </w:rPr>
              <w:t>Seguridad y medioambiente</w:t>
            </w:r>
          </w:p>
        </w:tc>
      </w:tr>
      <w:tr w:rsidR="001E5CE4" w:rsidRPr="001E5CE4" w:rsidTr="002A7B24">
        <w:trPr>
          <w:trHeight w:val="79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CE4" w:rsidRPr="00B359D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DC60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359D4">
              <w:rPr>
                <w:rFonts w:ascii="Arial" w:hAnsi="Arial" w:cs="Arial"/>
                <w:bCs/>
                <w:sz w:val="20"/>
                <w:szCs w:val="20"/>
              </w:rPr>
              <w:t>Área profesional: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CE4">
              <w:rPr>
                <w:rFonts w:ascii="Arial" w:hAnsi="Arial" w:cs="Arial"/>
                <w:b/>
                <w:bCs/>
                <w:sz w:val="20"/>
                <w:szCs w:val="20"/>
              </w:rPr>
              <w:t>Seguridad y prevención</w:t>
            </w:r>
          </w:p>
        </w:tc>
      </w:tr>
      <w:tr w:rsidR="001E5CE4" w:rsidRPr="001E5CE4" w:rsidTr="002A7B24">
        <w:trPr>
          <w:trHeight w:val="51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45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SEAD0411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327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 xml:space="preserve">Operaciones de vigilancia y extinción de incendios forestal y apoyo a </w:t>
            </w:r>
            <w:r w:rsidR="001E097F" w:rsidRPr="001E097F">
              <w:rPr>
                <w:rFonts w:ascii="Arial" w:hAnsi="Arial" w:cs="Arial"/>
                <w:sz w:val="20"/>
                <w:szCs w:val="20"/>
              </w:rPr>
              <w:t>contingencias</w:t>
            </w:r>
            <w:r w:rsidRPr="001E5CE4">
              <w:rPr>
                <w:rFonts w:ascii="Arial" w:hAnsi="Arial" w:cs="Arial"/>
                <w:sz w:val="20"/>
                <w:szCs w:val="20"/>
              </w:rPr>
              <w:t xml:space="preserve"> en el medio natural y rural</w:t>
            </w:r>
          </w:p>
        </w:tc>
      </w:tr>
      <w:tr w:rsidR="001E5CE4" w:rsidRPr="001E5CE4" w:rsidTr="002A7B24">
        <w:trPr>
          <w:trHeight w:val="73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CE4" w:rsidRPr="00B359D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DC60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359D4">
              <w:rPr>
                <w:rFonts w:ascii="Arial" w:hAnsi="Arial" w:cs="Arial"/>
                <w:bCs/>
                <w:sz w:val="20"/>
                <w:szCs w:val="20"/>
              </w:rPr>
              <w:t>Área profesional: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CE4">
              <w:rPr>
                <w:rFonts w:ascii="Arial" w:hAnsi="Arial" w:cs="Arial"/>
                <w:b/>
                <w:bCs/>
                <w:sz w:val="20"/>
                <w:szCs w:val="20"/>
              </w:rPr>
              <w:t>Gestión ambiental</w:t>
            </w:r>
          </w:p>
        </w:tc>
      </w:tr>
      <w:tr w:rsidR="001E5CE4" w:rsidRPr="001E5CE4" w:rsidTr="002A7B24">
        <w:trPr>
          <w:trHeight w:val="25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46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SEAG0108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Gestión de residuos urbanos e industriales</w:t>
            </w:r>
          </w:p>
        </w:tc>
      </w:tr>
      <w:tr w:rsidR="001E5CE4" w:rsidRPr="001E5CE4" w:rsidTr="002A7B24">
        <w:trPr>
          <w:trHeight w:val="25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47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SEAG0109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Interpretación y educación ambiental</w:t>
            </w:r>
          </w:p>
        </w:tc>
      </w:tr>
      <w:tr w:rsidR="002A7B24" w:rsidRPr="001E5CE4" w:rsidTr="002A7B24">
        <w:trPr>
          <w:trHeight w:val="592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7B24" w:rsidRPr="00B359D4" w:rsidRDefault="002A7B24" w:rsidP="002A7B2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SEA_C_002_4B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A7B24" w:rsidRPr="001E5CE4" w:rsidRDefault="002A7B2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Mantenimiento higiénico-sanitario de instalaciones susceptibles de proliferación de Legionella</w:t>
            </w:r>
          </w:p>
        </w:tc>
      </w:tr>
      <w:tr w:rsidR="002A7B24" w:rsidRPr="001E5CE4" w:rsidTr="002A7B24">
        <w:trPr>
          <w:trHeight w:val="502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7B24" w:rsidRPr="00B359D4" w:rsidRDefault="002A7B24" w:rsidP="002A7B2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SEA_C-006_4B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A7B24" w:rsidRPr="001E5CE4" w:rsidRDefault="002A7B2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Mantenimiento de piscinas y otras instalaciones acuáticas</w:t>
            </w:r>
          </w:p>
        </w:tc>
      </w:tr>
      <w:tr w:rsidR="001E5CE4" w:rsidRPr="001E5CE4" w:rsidTr="002A7B24">
        <w:trPr>
          <w:trHeight w:val="72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CE4" w:rsidRPr="00B359D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DC60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359D4">
              <w:rPr>
                <w:rFonts w:ascii="Arial" w:hAnsi="Arial" w:cs="Arial"/>
                <w:bCs/>
                <w:sz w:val="20"/>
                <w:szCs w:val="20"/>
              </w:rPr>
              <w:t>Familia Profesional: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CE4">
              <w:rPr>
                <w:rFonts w:ascii="Arial" w:hAnsi="Arial" w:cs="Arial"/>
                <w:b/>
                <w:bCs/>
                <w:sz w:val="20"/>
                <w:szCs w:val="20"/>
              </w:rPr>
              <w:t>Servicios socioculturales y a la comunidad</w:t>
            </w:r>
          </w:p>
        </w:tc>
      </w:tr>
      <w:tr w:rsidR="001E5CE4" w:rsidRPr="001E5CE4" w:rsidTr="002A7B24">
        <w:trPr>
          <w:trHeight w:val="690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CE4" w:rsidRPr="00B359D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DC60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B359D4">
              <w:rPr>
                <w:rFonts w:ascii="Arial" w:hAnsi="Arial" w:cs="Arial"/>
                <w:bCs/>
                <w:sz w:val="20"/>
                <w:szCs w:val="20"/>
              </w:rPr>
              <w:t>Área profesional: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CE4">
              <w:rPr>
                <w:rFonts w:ascii="Arial" w:hAnsi="Arial" w:cs="Arial"/>
                <w:b/>
                <w:bCs/>
                <w:sz w:val="20"/>
                <w:szCs w:val="20"/>
              </w:rPr>
              <w:t>Asistencia social</w:t>
            </w:r>
          </w:p>
        </w:tc>
      </w:tr>
      <w:tr w:rsidR="001E5CE4" w:rsidRPr="001E5CE4" w:rsidTr="002A7B24">
        <w:trPr>
          <w:trHeight w:val="255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48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SSCS0108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Atención sociosanitaria a personas en el domicilio</w:t>
            </w:r>
          </w:p>
        </w:tc>
      </w:tr>
      <w:tr w:rsidR="001E5CE4" w:rsidRPr="001E5CE4" w:rsidTr="002A7B24">
        <w:trPr>
          <w:trHeight w:val="704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6D6552" w:rsidP="00DC6004">
            <w:pPr>
              <w:rPr>
                <w:rFonts w:ascii="Arial" w:hAnsi="Arial" w:cs="Arial"/>
                <w:sz w:val="20"/>
                <w:szCs w:val="20"/>
              </w:rPr>
            </w:pPr>
            <w:hyperlink r:id="rId49" w:tgtFrame="_parent" w:history="1">
              <w:r w:rsidR="001E5CE4" w:rsidRPr="00B359D4">
                <w:rPr>
                  <w:rFonts w:ascii="Arial" w:hAnsi="Arial" w:cs="Arial"/>
                  <w:sz w:val="20"/>
                  <w:szCs w:val="20"/>
                </w:rPr>
                <w:t>SSCS0208</w:t>
              </w:r>
            </w:hyperlink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B359D4" w:rsidRDefault="001E5CE4" w:rsidP="001E5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9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5CE4" w:rsidRPr="001E5CE4" w:rsidRDefault="001E5CE4" w:rsidP="00DC6004">
            <w:pPr>
              <w:rPr>
                <w:rFonts w:ascii="Arial" w:hAnsi="Arial" w:cs="Arial"/>
                <w:sz w:val="20"/>
                <w:szCs w:val="20"/>
              </w:rPr>
            </w:pPr>
            <w:r w:rsidRPr="001E5CE4">
              <w:rPr>
                <w:rFonts w:ascii="Arial" w:hAnsi="Arial" w:cs="Arial"/>
                <w:sz w:val="20"/>
                <w:szCs w:val="20"/>
              </w:rPr>
              <w:t>Atención sociosanitaria a personas dependientes en instituciones sociales</w:t>
            </w:r>
          </w:p>
        </w:tc>
      </w:tr>
    </w:tbl>
    <w:p w:rsidR="001E5CE4" w:rsidRPr="001E5CE4" w:rsidRDefault="001E5CE4" w:rsidP="00A461AE">
      <w:pPr>
        <w:rPr>
          <w:rFonts w:ascii="Arial" w:hAnsi="Arial" w:cs="Arial"/>
          <w:sz w:val="20"/>
          <w:szCs w:val="20"/>
        </w:rPr>
      </w:pPr>
    </w:p>
    <w:sectPr w:rsidR="001E5CE4" w:rsidRPr="001E5CE4" w:rsidSect="00B247D8">
      <w:headerReference w:type="default" r:id="rId50"/>
      <w:pgSz w:w="11906" w:h="16838"/>
      <w:pgMar w:top="1701" w:right="567" w:bottom="1418" w:left="851" w:header="301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6552" w:rsidRDefault="006D6552" w:rsidP="007B08F5">
      <w:pPr>
        <w:spacing w:after="0" w:line="240" w:lineRule="auto"/>
      </w:pPr>
      <w:r>
        <w:separator/>
      </w:r>
    </w:p>
  </w:endnote>
  <w:endnote w:type="continuationSeparator" w:id="0">
    <w:p w:rsidR="006D6552" w:rsidRDefault="006D6552" w:rsidP="007B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6552" w:rsidRDefault="006D6552" w:rsidP="007B08F5">
      <w:pPr>
        <w:spacing w:after="0" w:line="240" w:lineRule="auto"/>
      </w:pPr>
      <w:r>
        <w:separator/>
      </w:r>
    </w:p>
  </w:footnote>
  <w:footnote w:type="continuationSeparator" w:id="0">
    <w:p w:rsidR="006D6552" w:rsidRDefault="006D6552" w:rsidP="007B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7D8" w:rsidRDefault="00B247D8" w:rsidP="00F801EC">
    <w:pPr>
      <w:pStyle w:val="Encabezado"/>
      <w:tabs>
        <w:tab w:val="clear" w:pos="4252"/>
        <w:tab w:val="center" w:pos="2268"/>
        <w:tab w:val="left" w:pos="2826"/>
        <w:tab w:val="right" w:pos="10489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7D5E378" wp14:editId="23844804">
          <wp:simplePos x="0" y="0"/>
          <wp:positionH relativeFrom="margin">
            <wp:posOffset>0</wp:posOffset>
          </wp:positionH>
          <wp:positionV relativeFrom="page">
            <wp:posOffset>191135</wp:posOffset>
          </wp:positionV>
          <wp:extent cx="6536987" cy="781050"/>
          <wp:effectExtent l="0" t="0" r="0" b="0"/>
          <wp:wrapNone/>
          <wp:docPr id="2" name="Imagen 2" descr="ooxWord://word/media/image6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61" descr="ooxWord://word/media/image62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6987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47D8" w:rsidRDefault="00B247D8" w:rsidP="00F801EC">
    <w:pPr>
      <w:pStyle w:val="Encabezado"/>
      <w:tabs>
        <w:tab w:val="clear" w:pos="4252"/>
        <w:tab w:val="center" w:pos="2268"/>
        <w:tab w:val="left" w:pos="2826"/>
        <w:tab w:val="right" w:pos="10489"/>
      </w:tabs>
    </w:pPr>
  </w:p>
  <w:p w:rsidR="00B247D8" w:rsidRDefault="00B247D8" w:rsidP="00F801EC">
    <w:pPr>
      <w:pStyle w:val="Encabezado"/>
      <w:tabs>
        <w:tab w:val="clear" w:pos="4252"/>
        <w:tab w:val="center" w:pos="2268"/>
        <w:tab w:val="left" w:pos="2826"/>
        <w:tab w:val="right" w:pos="10489"/>
      </w:tabs>
    </w:pPr>
  </w:p>
  <w:p w:rsidR="00CB1FD4" w:rsidRDefault="00CB1FD4" w:rsidP="00F801EC">
    <w:pPr>
      <w:pStyle w:val="Encabezado"/>
      <w:tabs>
        <w:tab w:val="clear" w:pos="4252"/>
        <w:tab w:val="center" w:pos="2268"/>
        <w:tab w:val="left" w:pos="2826"/>
        <w:tab w:val="right" w:pos="1048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qnRoeurVgi/fr32YJABYYklgVwAHfLfkGzAMQZ/SswYi7kllz7mE6d38Q+bd40PLrE9VoDwQxB2kuANE+A4cHA==" w:salt="GVjla6hmFTkjOI+rWh4qb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8F5"/>
    <w:rsid w:val="000D14FD"/>
    <w:rsid w:val="001221B8"/>
    <w:rsid w:val="001E097F"/>
    <w:rsid w:val="001E5CE4"/>
    <w:rsid w:val="00236E3C"/>
    <w:rsid w:val="002A7B24"/>
    <w:rsid w:val="002E6B29"/>
    <w:rsid w:val="00327ACF"/>
    <w:rsid w:val="003D66CD"/>
    <w:rsid w:val="00413E5F"/>
    <w:rsid w:val="00456808"/>
    <w:rsid w:val="00477F3A"/>
    <w:rsid w:val="0048754B"/>
    <w:rsid w:val="004A1465"/>
    <w:rsid w:val="005049E8"/>
    <w:rsid w:val="00527C01"/>
    <w:rsid w:val="005545B2"/>
    <w:rsid w:val="00570B4E"/>
    <w:rsid w:val="00570FF8"/>
    <w:rsid w:val="00584916"/>
    <w:rsid w:val="005E6063"/>
    <w:rsid w:val="0060162E"/>
    <w:rsid w:val="006512BA"/>
    <w:rsid w:val="006C1648"/>
    <w:rsid w:val="006C28C9"/>
    <w:rsid w:val="006D1698"/>
    <w:rsid w:val="006D6552"/>
    <w:rsid w:val="006F5884"/>
    <w:rsid w:val="00710F72"/>
    <w:rsid w:val="00754F17"/>
    <w:rsid w:val="007B08F5"/>
    <w:rsid w:val="008A2FF6"/>
    <w:rsid w:val="008B162A"/>
    <w:rsid w:val="008D148C"/>
    <w:rsid w:val="00910361"/>
    <w:rsid w:val="009A2C84"/>
    <w:rsid w:val="00A135B9"/>
    <w:rsid w:val="00A150A6"/>
    <w:rsid w:val="00A456CF"/>
    <w:rsid w:val="00A461AE"/>
    <w:rsid w:val="00A517BA"/>
    <w:rsid w:val="00B247D8"/>
    <w:rsid w:val="00B359D4"/>
    <w:rsid w:val="00B60C62"/>
    <w:rsid w:val="00B95D55"/>
    <w:rsid w:val="00BD765B"/>
    <w:rsid w:val="00CB1FD4"/>
    <w:rsid w:val="00D034A0"/>
    <w:rsid w:val="00E25918"/>
    <w:rsid w:val="00EC6863"/>
    <w:rsid w:val="00F151A1"/>
    <w:rsid w:val="00F801EC"/>
    <w:rsid w:val="00FA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08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08F5"/>
  </w:style>
  <w:style w:type="paragraph" w:styleId="Piedepgina">
    <w:name w:val="footer"/>
    <w:basedOn w:val="Normal"/>
    <w:link w:val="PiedepginaCar"/>
    <w:uiPriority w:val="99"/>
    <w:unhideWhenUsed/>
    <w:rsid w:val="007B08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08F5"/>
  </w:style>
  <w:style w:type="paragraph" w:styleId="Textodeglobo">
    <w:name w:val="Balloon Text"/>
    <w:basedOn w:val="Normal"/>
    <w:link w:val="TextodegloboCar"/>
    <w:uiPriority w:val="99"/>
    <w:semiHidden/>
    <w:unhideWhenUsed/>
    <w:rsid w:val="00122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21B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ede.sepe.gob.es/especialidadesformativas/RXBuscadorEFRED/DetalleEspecialidadFormativa.do?codEspecialidad=AGAR0211" TargetMode="External"/><Relationship Id="rId18" Type="http://schemas.openxmlformats.org/officeDocument/2006/relationships/hyperlink" Target="https://sede.sepe.gob.es/especialidadesformativas/RXBuscadorEFRED/DetalleEspecialidadFormativa.do?codEspecialidad=ELES0108" TargetMode="External"/><Relationship Id="rId26" Type="http://schemas.openxmlformats.org/officeDocument/2006/relationships/hyperlink" Target="https://sede.sepe.gob.es/especialidadesformativas/RXBuscadorEFRED/DetalleEspecialidadFormativa.do?codEspecialidad=EOCB0108" TargetMode="External"/><Relationship Id="rId39" Type="http://schemas.openxmlformats.org/officeDocument/2006/relationships/hyperlink" Target="https://sede.sepe.gob.es/especialidadesformativas/RXBuscadorEFRED/DetalleEspecialidadFormativa.do?codEspecialidad=HOTI0108" TargetMode="External"/><Relationship Id="rId21" Type="http://schemas.openxmlformats.org/officeDocument/2006/relationships/hyperlink" Target="https://sede.sepe.gob.es/especialidadesformativas/RXBuscadorEFRED/DetalleEspecialidadFormativa.do?codEspecialidad=ENAE0108" TargetMode="External"/><Relationship Id="rId34" Type="http://schemas.openxmlformats.org/officeDocument/2006/relationships/hyperlink" Target="https://sede.sepe.gob.es/especialidadesformativas/RXBuscadorEFRED/DetalleEspecialidadFormativa.do?codEspecialidad=EOCB0310" TargetMode="External"/><Relationship Id="rId42" Type="http://schemas.openxmlformats.org/officeDocument/2006/relationships/hyperlink" Target="https://sede.sepe.gob.es/especialidadesformativas/RXBuscadorEFRED/DetalleEspecialidadFormativa.do?codEspecialidad=IMAR0208" TargetMode="External"/><Relationship Id="rId47" Type="http://schemas.openxmlformats.org/officeDocument/2006/relationships/hyperlink" Target="https://sede.sepe.gob.es/especialidadesformativas/RXBuscadorEFRED/DetalleEspecialidadFormativa.do?codEspecialidad=SEAG0109" TargetMode="External"/><Relationship Id="rId50" Type="http://schemas.openxmlformats.org/officeDocument/2006/relationships/header" Target="header1.xml"/><Relationship Id="rId7" Type="http://schemas.openxmlformats.org/officeDocument/2006/relationships/hyperlink" Target="https://sede.sepe.gob.es/especialidadesformativas/RXBuscadorEFRED/DetalleEspecialidadFormativa.do?codEspecialidad=AGAR01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ede.sepe.gob.es/especialidadesformativas/RXBuscadorEFRED/DetalleEspecialidadFormativa.do?codEspecialidad=ELEE0108" TargetMode="External"/><Relationship Id="rId29" Type="http://schemas.openxmlformats.org/officeDocument/2006/relationships/hyperlink" Target="https://sede.sepe.gob.es/especialidadesformativas/RXBuscadorEFRED/DetalleEspecialidadFormativa.do?codEspecialidad=EOCB0111" TargetMode="External"/><Relationship Id="rId11" Type="http://schemas.openxmlformats.org/officeDocument/2006/relationships/hyperlink" Target="https://sede.sepe.gob.es/especialidadesformativas/RXBuscadorEFRED/DetalleEspecialidadFormativa.do?codEspecialidad=AGAR0208" TargetMode="External"/><Relationship Id="rId24" Type="http://schemas.openxmlformats.org/officeDocument/2006/relationships/hyperlink" Target="https://sede.sepe.gob.es/especialidadesformativas/RXBuscadorEFRED/DetalleEspecialidadFormativa.do?codEspecialidad=ENAS0110" TargetMode="External"/><Relationship Id="rId32" Type="http://schemas.openxmlformats.org/officeDocument/2006/relationships/hyperlink" Target="https://sede.sepe.gob.es/especialidadesformativas/RXBuscadorEFRED/DetalleEspecialidadFormativa.do?codEspecialidad=EOCB0210" TargetMode="External"/><Relationship Id="rId37" Type="http://schemas.openxmlformats.org/officeDocument/2006/relationships/hyperlink" Target="https://sede.sepe.gob.es/especialidadesformativas/RXBuscadorEFRED/DetalleEspecialidadFormativa.do?codEspecialidad=EOCJ0111" TargetMode="External"/><Relationship Id="rId40" Type="http://schemas.openxmlformats.org/officeDocument/2006/relationships/hyperlink" Target="https://sede.sepe.gob.es/especialidadesformativas/RXBuscadorEFRED/DetalleEspecialidadFormativa.do?codEspecialidad=IMAI0108" TargetMode="External"/><Relationship Id="rId45" Type="http://schemas.openxmlformats.org/officeDocument/2006/relationships/hyperlink" Target="https://sede.sepe.gob.es/especialidadesformativas/RXBuscadorEFRED/DetalleEspecialidadFormativa.do?codEspecialidad=SEAD0411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sede.sepe.gob.es/especialidadesformativas/RXBuscadorEFRED/DetalleEspecialidadFormativa.do?codEspecialidad=AGAU0108" TargetMode="External"/><Relationship Id="rId23" Type="http://schemas.openxmlformats.org/officeDocument/2006/relationships/hyperlink" Target="https://sede.sepe.gob.es/especialidadesformativas/RXBuscadorEFRED/DetalleEspecialidadFormativa.do?codEspecialidad=ENAS0108" TargetMode="External"/><Relationship Id="rId28" Type="http://schemas.openxmlformats.org/officeDocument/2006/relationships/hyperlink" Target="https://sede.sepe.gob.es/especialidadesformativas/RXBuscadorEFRED/DetalleEspecialidadFormativa.do?codEspecialidad=EOCB0110" TargetMode="External"/><Relationship Id="rId36" Type="http://schemas.openxmlformats.org/officeDocument/2006/relationships/hyperlink" Target="https://sede.sepe.gob.es/especialidadesformativas/RXBuscadorEFRED/DetalleEspecialidadFormativa.do?codEspecialidad=EOCJ0110" TargetMode="External"/><Relationship Id="rId49" Type="http://schemas.openxmlformats.org/officeDocument/2006/relationships/hyperlink" Target="https://sede.sepe.gob.es/especialidadesformativas/RXBuscadorEFRED/DetalleEspecialidadFormativa.do?codEspecialidad=SSCS0208" TargetMode="External"/><Relationship Id="rId10" Type="http://schemas.openxmlformats.org/officeDocument/2006/relationships/hyperlink" Target="https://sede.sepe.gob.es/especialidadesformativas/RXBuscadorEFRED/DetalleEspecialidadFormativa.do?codEspecialidad=AGAR0111" TargetMode="External"/><Relationship Id="rId19" Type="http://schemas.openxmlformats.org/officeDocument/2006/relationships/hyperlink" Target="https://sede.sepe.gob.es/especialidadesformativas/RXBuscadorEFRED/DetalleEspecialidadFormativa.do?codEspecialidad=ELES0208" TargetMode="External"/><Relationship Id="rId31" Type="http://schemas.openxmlformats.org/officeDocument/2006/relationships/hyperlink" Target="https://sede.sepe.gob.es/especialidadesformativas/RXBuscadorEFRED/DetalleEspecialidadFormativa.do?codEspecialidad=EOCB0209" TargetMode="External"/><Relationship Id="rId44" Type="http://schemas.openxmlformats.org/officeDocument/2006/relationships/hyperlink" Target="https://sede.sepe.gob.es/especialidadesformativas/RXBuscadorEFRED/DetalleEspecialidadFormativa.do?codEspecialidad=MAMB0210" TargetMode="External"/><Relationship Id="rId52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sede.sepe.gob.es/especialidadesformativas/RXBuscadorEFRED/DetalleEspecialidadFormativa.do?codEspecialidad=AGAR0110" TargetMode="External"/><Relationship Id="rId14" Type="http://schemas.openxmlformats.org/officeDocument/2006/relationships/hyperlink" Target="https://sede.sepe.gob.es/especialidadesformativas/RXBuscadorEFRED/DetalleEspecialidadFormativa.do?codEspecialidad=AGAR0309" TargetMode="External"/><Relationship Id="rId22" Type="http://schemas.openxmlformats.org/officeDocument/2006/relationships/hyperlink" Target="https://sede.sepe.gob.es/especialidadesformativas/RXBuscadorEFRED/DetalleEspecialidadFormativa.do?codEspecialidad=ENAE0111" TargetMode="External"/><Relationship Id="rId27" Type="http://schemas.openxmlformats.org/officeDocument/2006/relationships/hyperlink" Target="https://sede.sepe.gob.es/especialidadesformativas/RXBuscadorEFRED/DetalleEspecialidadFormativa.do?codEspecialidad=EOCB0109" TargetMode="External"/><Relationship Id="rId30" Type="http://schemas.openxmlformats.org/officeDocument/2006/relationships/hyperlink" Target="https://sede.sepe.gob.es/especialidadesformativas/RXBuscadorEFRED/DetalleEspecialidadFormativa.do?codEspecialidad=EOCB0208" TargetMode="External"/><Relationship Id="rId35" Type="http://schemas.openxmlformats.org/officeDocument/2006/relationships/hyperlink" Target="https://sede.sepe.gob.es/especialidadesformativas/RXBuscadorEFRED/DetalleEspecialidadFormativa.do?codEspecialidad=EOCB0311" TargetMode="External"/><Relationship Id="rId43" Type="http://schemas.openxmlformats.org/officeDocument/2006/relationships/hyperlink" Target="https://sede.sepe.gob.es/especialidadesformativas/RXBuscadorEFRED/DetalleEspecialidadFormativa.do?codEspecialidad=IMAR0408" TargetMode="External"/><Relationship Id="rId48" Type="http://schemas.openxmlformats.org/officeDocument/2006/relationships/hyperlink" Target="https://sede.sepe.gob.es/especialidadesformativas/RXBuscadorEFRED/DetalleEspecialidadFormativa.do?codEspecialidad=SSCS0108" TargetMode="External"/><Relationship Id="rId8" Type="http://schemas.openxmlformats.org/officeDocument/2006/relationships/hyperlink" Target="https://sede.sepe.gob.es/especialidadesformativas/RXBuscadorEFRED/DetalleEspecialidadFormativa.do?codEspecialidad=AGAR0109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sede.sepe.gob.es/especialidadesformativas/RXBuscadorEFRED/DetalleEspecialidadFormativa.do?codEspecialidad=AGAR0209" TargetMode="External"/><Relationship Id="rId17" Type="http://schemas.openxmlformats.org/officeDocument/2006/relationships/hyperlink" Target="https://sede.sepe.gob.es/especialidadesformativas/RXBuscadorEFRED/DetalleEspecialidadFormativa.do?codEspecialidad=ELEE0109" TargetMode="External"/><Relationship Id="rId25" Type="http://schemas.openxmlformats.org/officeDocument/2006/relationships/hyperlink" Target="https://sede.sepe.gob.es/especialidadesformativas/RXBuscadorEFRED/DetalleEspecialidadFormativa.do?codEspecialidad=ENAT0108" TargetMode="External"/><Relationship Id="rId33" Type="http://schemas.openxmlformats.org/officeDocument/2006/relationships/hyperlink" Target="https://sede.sepe.gob.es/especialidadesformativas/RXBuscadorEFRED/DetalleEspecialidadFormativa.do?codEspecialidad=EOCB0211" TargetMode="External"/><Relationship Id="rId38" Type="http://schemas.openxmlformats.org/officeDocument/2006/relationships/hyperlink" Target="https://sede.sepe.gob.es/especialidadesformativas/RXBuscadorEFRED/DetalleEspecialidadFormativa.do?codEspecialidad=EOCJ0311" TargetMode="External"/><Relationship Id="rId46" Type="http://schemas.openxmlformats.org/officeDocument/2006/relationships/hyperlink" Target="https://sede.sepe.gob.es/especialidadesformativas/RXBuscadorEFRED/DetalleEspecialidadFormativa.do?codEspecialidad=SEAG0108" TargetMode="External"/><Relationship Id="rId20" Type="http://schemas.openxmlformats.org/officeDocument/2006/relationships/hyperlink" Target="https://sede.sepe.gob.es/especialidadesformativas/RXBuscadorEFRED/DetalleEspecialidadFormativa.do?codEspecialidad=ELES0209" TargetMode="External"/><Relationship Id="rId41" Type="http://schemas.openxmlformats.org/officeDocument/2006/relationships/hyperlink" Target="https://sede.sepe.gob.es/especialidadesformativas/RXBuscadorEFRED/DetalleEspecialidadFormativa.do?codEspecialidad=IMAI0110" TargetMode="External"/><Relationship Id="rId1" Type="http://schemas.openxmlformats.org/officeDocument/2006/relationships/styles" Target="styles.xml"/><Relationship Id="rId6" Type="http://schemas.openxmlformats.org/officeDocument/2006/relationships/hyperlink" Target="https://sede.sepe.gob.es/especialidadesformativas/RXBuscadorEFRED/DetalleEspecialidadFormativa.do?codEspecialidad=ADGG050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1755</Words>
  <Characters>9656</Characters>
  <Application>Microsoft Office Word</Application>
  <DocSecurity>8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2025-04-16T11:58:00Z</dcterms:created>
  <dcterms:modified xsi:type="dcterms:W3CDTF">2026-07-01T08:11:00Z</dcterms:modified>
</cp:coreProperties>
</file>